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7B91" w:rsidRDefault="004E7B91" w:rsidP="004E7B91">
      <w:pPr>
        <w:jc w:val="center"/>
      </w:pPr>
      <w:r>
        <w:rPr>
          <w:noProof/>
          <w:lang w:eastAsia="ru-RU"/>
        </w:rPr>
        <w:drawing>
          <wp:inline distT="0" distB="0" distL="0" distR="0">
            <wp:extent cx="523875" cy="6762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3875" cy="676275"/>
                    </a:xfrm>
                    <a:prstGeom prst="rect">
                      <a:avLst/>
                    </a:prstGeom>
                    <a:solidFill>
                      <a:srgbClr val="FFFFFF"/>
                    </a:solidFill>
                    <a:ln>
                      <a:noFill/>
                    </a:ln>
                  </pic:spPr>
                </pic:pic>
              </a:graphicData>
            </a:graphic>
          </wp:inline>
        </w:drawing>
      </w:r>
    </w:p>
    <w:p w:rsidR="004E7B91" w:rsidRPr="00684579" w:rsidRDefault="004E7B91" w:rsidP="00CC0FC4">
      <w:pPr>
        <w:pStyle w:val="1"/>
        <w:numPr>
          <w:ilvl w:val="0"/>
          <w:numId w:val="0"/>
        </w:numPr>
        <w:rPr>
          <w:rFonts w:ascii="Arial" w:hAnsi="Arial" w:cs="Arial"/>
          <w:sz w:val="24"/>
        </w:rPr>
      </w:pPr>
      <w:r w:rsidRPr="00684579">
        <w:rPr>
          <w:rFonts w:ascii="Arial" w:hAnsi="Arial" w:cs="Arial"/>
          <w:sz w:val="24"/>
        </w:rPr>
        <w:t>Сельский Совет Смирновского сельсовета</w:t>
      </w:r>
    </w:p>
    <w:p w:rsidR="004E7B91" w:rsidRPr="00684579" w:rsidRDefault="004E7B91" w:rsidP="00CC0FC4">
      <w:pPr>
        <w:pStyle w:val="1"/>
        <w:tabs>
          <w:tab w:val="left" w:pos="0"/>
        </w:tabs>
        <w:rPr>
          <w:rFonts w:ascii="Arial" w:hAnsi="Arial" w:cs="Arial"/>
          <w:sz w:val="24"/>
        </w:rPr>
      </w:pPr>
      <w:r w:rsidRPr="00684579">
        <w:rPr>
          <w:rFonts w:ascii="Arial" w:hAnsi="Arial" w:cs="Arial"/>
          <w:sz w:val="24"/>
        </w:rPr>
        <w:t>Шатковского муниципального района Нижегородской области</w:t>
      </w:r>
    </w:p>
    <w:p w:rsidR="004E7B91" w:rsidRPr="00684579" w:rsidRDefault="004E7B91" w:rsidP="004E7B91">
      <w:pPr>
        <w:pStyle w:val="2"/>
        <w:tabs>
          <w:tab w:val="left" w:pos="0"/>
        </w:tabs>
        <w:spacing w:before="120" w:after="240"/>
        <w:rPr>
          <w:rFonts w:ascii="Arial" w:hAnsi="Arial" w:cs="Arial"/>
          <w:spacing w:val="20"/>
          <w:sz w:val="24"/>
        </w:rPr>
      </w:pPr>
      <w:r w:rsidRPr="00684579">
        <w:rPr>
          <w:rFonts w:ascii="Arial" w:hAnsi="Arial" w:cs="Arial"/>
          <w:spacing w:val="20"/>
          <w:sz w:val="24"/>
        </w:rPr>
        <w:t>РЕШЕНИЕ</w:t>
      </w:r>
      <w:r w:rsidRPr="00684579">
        <w:rPr>
          <w:rFonts w:ascii="Arial" w:hAnsi="Arial" w:cs="Arial"/>
          <w:spacing w:val="20"/>
          <w:sz w:val="24"/>
        </w:rPr>
        <w:tab/>
      </w:r>
    </w:p>
    <w:tbl>
      <w:tblPr>
        <w:tblW w:w="0" w:type="auto"/>
        <w:tblInd w:w="1008" w:type="dxa"/>
        <w:tblLayout w:type="fixed"/>
        <w:tblLook w:val="0000" w:firstRow="0" w:lastRow="0" w:firstColumn="0" w:lastColumn="0" w:noHBand="0" w:noVBand="0"/>
      </w:tblPr>
      <w:tblGrid>
        <w:gridCol w:w="3240"/>
        <w:gridCol w:w="2700"/>
        <w:gridCol w:w="1800"/>
      </w:tblGrid>
      <w:tr w:rsidR="004E7B91" w:rsidRPr="00684579" w:rsidTr="00E61D8E">
        <w:trPr>
          <w:cantSplit/>
          <w:trHeight w:val="368"/>
        </w:trPr>
        <w:tc>
          <w:tcPr>
            <w:tcW w:w="3240" w:type="dxa"/>
            <w:tcBorders>
              <w:bottom w:val="single" w:sz="4" w:space="0" w:color="000000"/>
            </w:tcBorders>
            <w:shd w:val="clear" w:color="auto" w:fill="auto"/>
          </w:tcPr>
          <w:p w:rsidR="004E7B91" w:rsidRPr="00684579" w:rsidRDefault="003906D7" w:rsidP="00E61D8E">
            <w:pPr>
              <w:snapToGrid w:val="0"/>
              <w:rPr>
                <w:rFonts w:ascii="Arial" w:hAnsi="Arial" w:cs="Arial"/>
              </w:rPr>
            </w:pPr>
            <w:r>
              <w:rPr>
                <w:rFonts w:ascii="Arial" w:hAnsi="Arial" w:cs="Arial"/>
              </w:rPr>
              <w:t>14.03.</w:t>
            </w:r>
            <w:r w:rsidR="009D6A85">
              <w:rPr>
                <w:rFonts w:ascii="Arial" w:hAnsi="Arial" w:cs="Arial"/>
              </w:rPr>
              <w:t>2022</w:t>
            </w:r>
            <w:r>
              <w:rPr>
                <w:rFonts w:ascii="Arial" w:hAnsi="Arial" w:cs="Arial"/>
              </w:rPr>
              <w:t>г.</w:t>
            </w:r>
            <w:bookmarkStart w:id="0" w:name="_GoBack"/>
            <w:bookmarkEnd w:id="0"/>
          </w:p>
        </w:tc>
        <w:tc>
          <w:tcPr>
            <w:tcW w:w="2700" w:type="dxa"/>
            <w:shd w:val="clear" w:color="auto" w:fill="auto"/>
          </w:tcPr>
          <w:p w:rsidR="004E7B91" w:rsidRPr="00684579" w:rsidRDefault="004E7B91" w:rsidP="00E61D8E">
            <w:pPr>
              <w:snapToGrid w:val="0"/>
              <w:jc w:val="right"/>
              <w:rPr>
                <w:rFonts w:ascii="Arial" w:hAnsi="Arial" w:cs="Arial"/>
              </w:rPr>
            </w:pPr>
            <w:r w:rsidRPr="00684579">
              <w:rPr>
                <w:rFonts w:ascii="Arial" w:hAnsi="Arial" w:cs="Arial"/>
              </w:rPr>
              <w:t>№</w:t>
            </w:r>
          </w:p>
        </w:tc>
        <w:tc>
          <w:tcPr>
            <w:tcW w:w="1800" w:type="dxa"/>
            <w:tcBorders>
              <w:bottom w:val="single" w:sz="4" w:space="0" w:color="000000"/>
            </w:tcBorders>
            <w:shd w:val="clear" w:color="auto" w:fill="auto"/>
          </w:tcPr>
          <w:p w:rsidR="004E7B91" w:rsidRPr="00684579" w:rsidRDefault="003906D7" w:rsidP="00E61D8E">
            <w:pPr>
              <w:snapToGrid w:val="0"/>
              <w:rPr>
                <w:rFonts w:ascii="Arial" w:hAnsi="Arial" w:cs="Arial"/>
              </w:rPr>
            </w:pPr>
            <w:r>
              <w:rPr>
                <w:rFonts w:ascii="Arial" w:hAnsi="Arial" w:cs="Arial"/>
              </w:rPr>
              <w:t>11</w:t>
            </w:r>
          </w:p>
        </w:tc>
      </w:tr>
    </w:tbl>
    <w:p w:rsidR="004E7B91" w:rsidRPr="00684579" w:rsidRDefault="004E7B91" w:rsidP="004E7B91">
      <w:pPr>
        <w:rPr>
          <w:rFonts w:ascii="Arial" w:hAnsi="Arial" w:cs="Arial"/>
        </w:rPr>
      </w:pPr>
    </w:p>
    <w:p w:rsidR="004E7B91" w:rsidRPr="00684579" w:rsidRDefault="004E7B91" w:rsidP="004E7B91">
      <w:pPr>
        <w:rPr>
          <w:rFonts w:ascii="Arial" w:hAnsi="Arial" w:cs="Arial"/>
        </w:rPr>
      </w:pPr>
      <w:r>
        <w:rPr>
          <w:rFonts w:ascii="Arial" w:hAnsi="Arial" w:cs="Arial"/>
          <w:noProof/>
          <w:lang w:eastAsia="ru-RU"/>
        </w:rPr>
        <mc:AlternateContent>
          <mc:Choice Requires="wpg">
            <w:drawing>
              <wp:anchor distT="0" distB="0" distL="0" distR="0" simplePos="0" relativeHeight="251659264" behindDoc="0" locked="0" layoutInCell="1" allowOverlap="1">
                <wp:simplePos x="0" y="0"/>
                <wp:positionH relativeFrom="column">
                  <wp:posOffset>1008380</wp:posOffset>
                </wp:positionH>
                <wp:positionV relativeFrom="paragraph">
                  <wp:posOffset>158750</wp:posOffset>
                </wp:positionV>
                <wp:extent cx="4051300" cy="43180"/>
                <wp:effectExtent l="13335" t="10795" r="12065" b="12700"/>
                <wp:wrapNone/>
                <wp:docPr id="2" name="Группа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51300" cy="43180"/>
                          <a:chOff x="1588" y="250"/>
                          <a:chExt cx="6379" cy="67"/>
                        </a:xfrm>
                      </wpg:grpSpPr>
                      <wps:wsp>
                        <wps:cNvPr id="3" name="Freeform 3"/>
                        <wps:cNvSpPr>
                          <a:spLocks noChangeArrowheads="1"/>
                        </wps:cNvSpPr>
                        <wps:spPr bwMode="auto">
                          <a:xfrm>
                            <a:off x="7863" y="250"/>
                            <a:ext cx="104" cy="63"/>
                          </a:xfrm>
                          <a:custGeom>
                            <a:avLst/>
                            <a:gdLst>
                              <a:gd name="T0" fmla="*/ 86 w 86"/>
                              <a:gd name="T1" fmla="*/ 84 h 84"/>
                              <a:gd name="T2" fmla="*/ 86 w 86"/>
                              <a:gd name="T3" fmla="*/ 1 h 84"/>
                              <a:gd name="T4" fmla="*/ 0 w 86"/>
                              <a:gd name="T5" fmla="*/ 0 h 84"/>
                            </a:gdLst>
                            <a:ahLst/>
                            <a:cxnLst>
                              <a:cxn ang="0">
                                <a:pos x="T0" y="T1"/>
                              </a:cxn>
                              <a:cxn ang="0">
                                <a:pos x="T2" y="T3"/>
                              </a:cxn>
                              <a:cxn ang="0">
                                <a:pos x="T4" y="T5"/>
                              </a:cxn>
                            </a:cxnLst>
                            <a:rect l="0" t="0" r="r" b="b"/>
                            <a:pathLst>
                              <a:path w="86" h="84">
                                <a:moveTo>
                                  <a:pt x="86" y="84"/>
                                </a:moveTo>
                                <a:lnTo>
                                  <a:pt x="86" y="1"/>
                                </a:lnTo>
                                <a:lnTo>
                                  <a:pt x="0" y="0"/>
                                </a:lnTo>
                              </a:path>
                            </a:pathLst>
                          </a:custGeom>
                          <a:noFill/>
                          <a:ln w="648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4" name="Freeform 4"/>
                        <wps:cNvSpPr>
                          <a:spLocks noChangeArrowheads="1"/>
                        </wps:cNvSpPr>
                        <wps:spPr bwMode="auto">
                          <a:xfrm>
                            <a:off x="1588" y="254"/>
                            <a:ext cx="97" cy="63"/>
                          </a:xfrm>
                          <a:custGeom>
                            <a:avLst/>
                            <a:gdLst>
                              <a:gd name="T0" fmla="*/ 0 w 80"/>
                              <a:gd name="T1" fmla="*/ 84 h 84"/>
                              <a:gd name="T2" fmla="*/ 0 w 80"/>
                              <a:gd name="T3" fmla="*/ 1 h 84"/>
                              <a:gd name="T4" fmla="*/ 80 w 80"/>
                              <a:gd name="T5" fmla="*/ 0 h 84"/>
                            </a:gdLst>
                            <a:ahLst/>
                            <a:cxnLst>
                              <a:cxn ang="0">
                                <a:pos x="T0" y="T1"/>
                              </a:cxn>
                              <a:cxn ang="0">
                                <a:pos x="T2" y="T3"/>
                              </a:cxn>
                              <a:cxn ang="0">
                                <a:pos x="T4" y="T5"/>
                              </a:cxn>
                            </a:cxnLst>
                            <a:rect l="0" t="0" r="r" b="b"/>
                            <a:pathLst>
                              <a:path w="80" h="84">
                                <a:moveTo>
                                  <a:pt x="0" y="84"/>
                                </a:moveTo>
                                <a:lnTo>
                                  <a:pt x="0" y="1"/>
                                </a:lnTo>
                                <a:lnTo>
                                  <a:pt x="80" y="0"/>
                                </a:lnTo>
                              </a:path>
                            </a:pathLst>
                          </a:custGeom>
                          <a:noFill/>
                          <a:ln w="648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2" o:spid="_x0000_s1026" style="position:absolute;margin-left:79.4pt;margin-top:12.5pt;width:319pt;height:3.4pt;z-index:251659264;mso-wrap-distance-left:0;mso-wrap-distance-right:0" coordorigin="1588,250" coordsize="6379,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">
                <v:shape id="Freeform 3" o:spid="_x0000_s1027" style="position:absolute;left:7863;top:250;width:104;height:63;visibility:visible;mso-wrap-style:none;v-text-anchor:middle" coordsize="8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l1wcEA&#10;AADaAAAADwAAAGRycy9kb3ducmV2LnhtbESPzYoCMRCE74LvEFrwphlXWGU0igqC3tafi7dm0k5G&#10;J50hyeq4T78RFvZYVNVX1HzZ2lo8yIfKsYLRMANBXDhdcangfNoOpiBCRNZYOyYFLwqwXHQ7c8y1&#10;e/KBHsdYigThkKMCE2OTSxkKQxbD0DXEybs6bzEm6UupPT4T3NbyI8s+pcWK04LBhjaGivvx2yoI&#10;3hUT8yXj/Wcy3tyuurrs1y+l+r12NQMRqY3/4b/2TisYw/tKugFy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HZdcHBAAAA2gAAAA8AAAAAAAAAAAAAAAAAmAIAAGRycy9kb3du&#10;cmV2LnhtbFBLBQYAAAAABAAEAPUAAACGAwAAAAA=&#10;" path="m86,84l86,1,,e" filled="f" strokeweight=".18mm">
                  <v:path o:connecttype="custom" o:connectlocs="104,63;104,1;0,0" o:connectangles="0,0,0"/>
                </v:shape>
                <v:shape id="Freeform 4" o:spid="_x0000_s1028" style="position:absolute;left:1588;top:254;width:97;height:63;visibility:visible;mso-wrap-style:none;v-text-anchor:middle" coordsize="80,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e2gcMA&#10;AADaAAAADwAAAGRycy9kb3ducmV2LnhtbESPQWvCQBSE74L/YXlCb2ajFGlTVykWaU5ibQ49PrLP&#10;JDb7dpvdmuTfu4WCx2FmvmHW28G04kqdbywrWCQpCOLS6oYrBcXnfv4Ewgdkja1lUjCSh+1mOllj&#10;pm3PH3Q9hUpECPsMFdQhuExKX9Zk0CfWEUfvbDuDIcqukrrDPsJNK5dpupIGG44LNTra1VR+n36N&#10;gvKn7d/Yj0dni/eDyyt96b+elXqYDa8vIAIN4R7+b+dawSP8XYk3QG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Ee2gcMAAADaAAAADwAAAAAAAAAAAAAAAACYAgAAZHJzL2Rv&#10;d25yZXYueG1sUEsFBgAAAAAEAAQA9QAAAIgDAAAAAA==&#10;" path="m,84l,1,80,e" filled="f" strokeweight=".18mm">
                  <v:path o:connecttype="custom" o:connectlocs="0,63;0,1;97,0" o:connectangles="0,0,0"/>
                </v:shape>
              </v:group>
            </w:pict>
          </mc:Fallback>
        </mc:AlternateContent>
      </w:r>
    </w:p>
    <w:tbl>
      <w:tblPr>
        <w:tblW w:w="0" w:type="auto"/>
        <w:tblInd w:w="1728" w:type="dxa"/>
        <w:tblLayout w:type="fixed"/>
        <w:tblLook w:val="0000" w:firstRow="0" w:lastRow="0" w:firstColumn="0" w:lastColumn="0" w:noHBand="0" w:noVBand="0"/>
      </w:tblPr>
      <w:tblGrid>
        <w:gridCol w:w="6300"/>
      </w:tblGrid>
      <w:tr w:rsidR="004E7B91" w:rsidRPr="00684579" w:rsidTr="00E61D8E">
        <w:trPr>
          <w:trHeight w:val="1368"/>
        </w:trPr>
        <w:tc>
          <w:tcPr>
            <w:tcW w:w="6300" w:type="dxa"/>
            <w:shd w:val="clear" w:color="auto" w:fill="auto"/>
          </w:tcPr>
          <w:p w:rsidR="004E7B91" w:rsidRPr="00684579" w:rsidRDefault="004E7B91" w:rsidP="00E61D8E">
            <w:pPr>
              <w:snapToGrid w:val="0"/>
              <w:jc w:val="center"/>
              <w:rPr>
                <w:rFonts w:ascii="Arial" w:hAnsi="Arial" w:cs="Arial"/>
              </w:rPr>
            </w:pPr>
            <w:r w:rsidRPr="00684579">
              <w:rPr>
                <w:rFonts w:ascii="Arial" w:hAnsi="Arial" w:cs="Arial"/>
              </w:rPr>
              <w:t>О внесении изменений в Положение о муниципальной службе в администрации Смирновского сельсовета Шатковского муниципального района Нижегородской области</w:t>
            </w:r>
            <w:r w:rsidRPr="00684579">
              <w:rPr>
                <w:rFonts w:ascii="Arial" w:hAnsi="Arial" w:cs="Arial"/>
                <w:bCs/>
              </w:rPr>
              <w:t xml:space="preserve">, </w:t>
            </w:r>
            <w:r w:rsidRPr="00684579">
              <w:rPr>
                <w:rFonts w:ascii="Arial" w:hAnsi="Arial" w:cs="Arial"/>
              </w:rPr>
              <w:t xml:space="preserve">утвержденное решением сельского Совета Смирновского сельсовета </w:t>
            </w:r>
          </w:p>
          <w:p w:rsidR="004E7B91" w:rsidRPr="00684579" w:rsidRDefault="004E7B91" w:rsidP="00E61D8E">
            <w:pPr>
              <w:snapToGrid w:val="0"/>
              <w:jc w:val="center"/>
              <w:rPr>
                <w:rFonts w:ascii="Arial" w:hAnsi="Arial" w:cs="Arial"/>
              </w:rPr>
            </w:pPr>
            <w:r w:rsidRPr="00684579">
              <w:rPr>
                <w:rFonts w:ascii="Arial" w:hAnsi="Arial" w:cs="Arial"/>
              </w:rPr>
              <w:t>от 01.08.2016г №21</w:t>
            </w:r>
          </w:p>
        </w:tc>
      </w:tr>
    </w:tbl>
    <w:p w:rsidR="004E7B91" w:rsidRPr="00684579" w:rsidRDefault="004E7B91" w:rsidP="004E7B91">
      <w:pPr>
        <w:rPr>
          <w:rFonts w:ascii="Arial" w:hAnsi="Arial" w:cs="Arial"/>
        </w:rPr>
      </w:pPr>
    </w:p>
    <w:p w:rsidR="004E7B91" w:rsidRPr="00684579" w:rsidRDefault="004E7B91" w:rsidP="004E7B91">
      <w:pPr>
        <w:suppressAutoHyphens w:val="0"/>
        <w:autoSpaceDE w:val="0"/>
        <w:autoSpaceDN w:val="0"/>
        <w:adjustRightInd w:val="0"/>
        <w:ind w:firstLine="709"/>
        <w:jc w:val="both"/>
        <w:rPr>
          <w:rFonts w:ascii="Arial" w:hAnsi="Arial" w:cs="Arial"/>
          <w:lang w:eastAsia="ru-RU"/>
        </w:rPr>
      </w:pPr>
      <w:proofErr w:type="gramStart"/>
      <w:r w:rsidRPr="00684579">
        <w:rPr>
          <w:rFonts w:ascii="Arial" w:hAnsi="Arial" w:cs="Arial"/>
        </w:rPr>
        <w:t xml:space="preserve">В соответствии с Федеральным </w:t>
      </w:r>
      <w:hyperlink r:id="rId7" w:history="1">
        <w:r w:rsidRPr="00684579">
          <w:rPr>
            <w:rFonts w:ascii="Arial" w:hAnsi="Arial" w:cs="Arial"/>
          </w:rPr>
          <w:t>законом</w:t>
        </w:r>
      </w:hyperlink>
      <w:r w:rsidRPr="00684579">
        <w:rPr>
          <w:rFonts w:ascii="Arial" w:hAnsi="Arial" w:cs="Arial"/>
        </w:rPr>
        <w:t xml:space="preserve"> от 02.03.2007г. №25-ФЗ "О муниципальной службе в Российской Федерации", Федеральным </w:t>
      </w:r>
      <w:hyperlink r:id="rId8" w:history="1">
        <w:r w:rsidRPr="00684579">
          <w:rPr>
            <w:rFonts w:ascii="Arial" w:hAnsi="Arial" w:cs="Arial"/>
          </w:rPr>
          <w:t>законом</w:t>
        </w:r>
      </w:hyperlink>
      <w:r w:rsidRPr="00684579">
        <w:rPr>
          <w:rFonts w:ascii="Arial" w:hAnsi="Arial" w:cs="Arial"/>
        </w:rPr>
        <w:t xml:space="preserve"> от 06.10.2003 г. №131-ФЗ "Об общих принципах организации местного самоуправления в Российской Федерации", Федеральным </w:t>
      </w:r>
      <w:hyperlink r:id="rId9" w:history="1">
        <w:r w:rsidRPr="00684579">
          <w:rPr>
            <w:rFonts w:ascii="Arial" w:hAnsi="Arial" w:cs="Arial"/>
          </w:rPr>
          <w:t>законом</w:t>
        </w:r>
      </w:hyperlink>
      <w:r w:rsidRPr="00684579">
        <w:rPr>
          <w:rFonts w:ascii="Arial" w:hAnsi="Arial" w:cs="Arial"/>
        </w:rPr>
        <w:t xml:space="preserve"> от 25.12.2008 №273-ФЗ "О противодействии коррупции",</w:t>
      </w:r>
      <w:r w:rsidRPr="00684579">
        <w:rPr>
          <w:rFonts w:ascii="Arial" w:hAnsi="Arial" w:cs="Arial"/>
          <w:lang w:eastAsia="ru-RU"/>
        </w:rPr>
        <w:t xml:space="preserve"> Законом Нижегородской области от 03.08.2007 N 99-З "О муниципальной службе в Нижегородской области",</w:t>
      </w:r>
      <w:r w:rsidR="009D6A85">
        <w:rPr>
          <w:rFonts w:ascii="Arial" w:hAnsi="Arial" w:cs="Arial"/>
          <w:lang w:eastAsia="ru-RU"/>
        </w:rPr>
        <w:t xml:space="preserve"> Федеральным законом от 30.04.2021 №116-ФЗ «О внесении изменений в</w:t>
      </w:r>
      <w:proofErr w:type="gramEnd"/>
      <w:r w:rsidR="009D6A85">
        <w:rPr>
          <w:rFonts w:ascii="Arial" w:hAnsi="Arial" w:cs="Arial"/>
          <w:lang w:eastAsia="ru-RU"/>
        </w:rPr>
        <w:t xml:space="preserve"> отдельные законодатеьные акты Российской Федерации»</w:t>
      </w:r>
      <w:r w:rsidRPr="00684579">
        <w:rPr>
          <w:rFonts w:ascii="Arial" w:hAnsi="Arial" w:cs="Arial"/>
        </w:rPr>
        <w:t xml:space="preserve"> учитывая протест прокуратуры Шатковского района от </w:t>
      </w:r>
      <w:r w:rsidR="009D6A85">
        <w:rPr>
          <w:rFonts w:ascii="Arial" w:hAnsi="Arial" w:cs="Arial"/>
        </w:rPr>
        <w:t>10.02.2022</w:t>
      </w:r>
      <w:r w:rsidRPr="00684579">
        <w:rPr>
          <w:rFonts w:ascii="Arial" w:hAnsi="Arial" w:cs="Arial"/>
        </w:rPr>
        <w:t xml:space="preserve"> № 5-1-20</w:t>
      </w:r>
      <w:r>
        <w:rPr>
          <w:rFonts w:ascii="Arial" w:hAnsi="Arial" w:cs="Arial"/>
        </w:rPr>
        <w:t>2</w:t>
      </w:r>
      <w:r w:rsidR="009D6A85">
        <w:rPr>
          <w:rFonts w:ascii="Arial" w:hAnsi="Arial" w:cs="Arial"/>
        </w:rPr>
        <w:t>2</w:t>
      </w:r>
      <w:r w:rsidRPr="00684579">
        <w:rPr>
          <w:rFonts w:ascii="Arial" w:hAnsi="Arial" w:cs="Arial"/>
        </w:rPr>
        <w:t xml:space="preserve"> сельский Совет Смирновского сельсовета решил:</w:t>
      </w:r>
    </w:p>
    <w:p w:rsidR="004E7B91" w:rsidRDefault="004E7B91" w:rsidP="004E7B91">
      <w:pPr>
        <w:snapToGrid w:val="0"/>
        <w:ind w:firstLine="709"/>
        <w:jc w:val="both"/>
        <w:rPr>
          <w:rFonts w:ascii="Arial" w:hAnsi="Arial" w:cs="Arial"/>
        </w:rPr>
      </w:pPr>
      <w:proofErr w:type="gramStart"/>
      <w:r w:rsidRPr="00684579">
        <w:rPr>
          <w:rFonts w:ascii="Arial" w:hAnsi="Arial" w:cs="Arial"/>
        </w:rPr>
        <w:t>Внести изменения в Положение о муниципальной службе в администрации Смирновского сельсовета Шатковского муниципального района Нижегородской области</w:t>
      </w:r>
      <w:r w:rsidRPr="00684579">
        <w:rPr>
          <w:rFonts w:ascii="Arial" w:hAnsi="Arial" w:cs="Arial"/>
          <w:bCs/>
        </w:rPr>
        <w:t xml:space="preserve">, </w:t>
      </w:r>
      <w:r w:rsidRPr="00684579">
        <w:rPr>
          <w:rFonts w:ascii="Arial" w:hAnsi="Arial" w:cs="Arial"/>
        </w:rPr>
        <w:t>утвержденного решением сельского Совета Смирновского сельсовета от 01.08.2016г. №21 (с учетом изменений,  внесенных решениями сельского Совета от 13.06.2017г. №14, от 18.07.2017г. №18</w:t>
      </w:r>
      <w:r>
        <w:rPr>
          <w:rFonts w:ascii="Arial" w:hAnsi="Arial" w:cs="Arial"/>
        </w:rPr>
        <w:t>, от 01.03.2019г. №6</w:t>
      </w:r>
      <w:r w:rsidR="009D6A85">
        <w:rPr>
          <w:rFonts w:ascii="Arial" w:hAnsi="Arial" w:cs="Arial"/>
        </w:rPr>
        <w:t>, от 18.02.2020г., №11 от 20.04.2021г.</w:t>
      </w:r>
      <w:r w:rsidRPr="00684579">
        <w:rPr>
          <w:rFonts w:ascii="Arial" w:hAnsi="Arial" w:cs="Arial"/>
        </w:rPr>
        <w:t>),.</w:t>
      </w:r>
      <w:proofErr w:type="gramEnd"/>
    </w:p>
    <w:p w:rsidR="004E7B91" w:rsidRPr="00CC0FC4" w:rsidRDefault="00733198" w:rsidP="00CC0FC4">
      <w:pPr>
        <w:pStyle w:val="a7"/>
        <w:numPr>
          <w:ilvl w:val="0"/>
          <w:numId w:val="2"/>
        </w:numPr>
        <w:snapToGrid w:val="0"/>
        <w:jc w:val="both"/>
        <w:rPr>
          <w:rFonts w:ascii="Arial" w:hAnsi="Arial" w:cs="Arial"/>
        </w:rPr>
      </w:pPr>
      <w:r>
        <w:rPr>
          <w:rFonts w:ascii="Arial" w:hAnsi="Arial" w:cs="Arial"/>
        </w:rPr>
        <w:t xml:space="preserve">Подпункт 9 </w:t>
      </w:r>
      <w:r w:rsidR="00CC0FC4" w:rsidRPr="00CC0FC4">
        <w:rPr>
          <w:rFonts w:ascii="Arial" w:hAnsi="Arial" w:cs="Arial"/>
        </w:rPr>
        <w:t>пункт</w:t>
      </w:r>
      <w:r>
        <w:rPr>
          <w:rFonts w:ascii="Arial" w:hAnsi="Arial" w:cs="Arial"/>
        </w:rPr>
        <w:t>а</w:t>
      </w:r>
      <w:r w:rsidR="00CC0FC4" w:rsidRPr="00CC0FC4">
        <w:rPr>
          <w:rFonts w:ascii="Arial" w:hAnsi="Arial" w:cs="Arial"/>
        </w:rPr>
        <w:t xml:space="preserve"> </w:t>
      </w:r>
      <w:r>
        <w:rPr>
          <w:rFonts w:ascii="Arial" w:hAnsi="Arial" w:cs="Arial"/>
        </w:rPr>
        <w:t>3</w:t>
      </w:r>
      <w:r w:rsidR="00CC0FC4" w:rsidRPr="00CC0FC4">
        <w:rPr>
          <w:rFonts w:ascii="Arial" w:hAnsi="Arial" w:cs="Arial"/>
        </w:rPr>
        <w:t xml:space="preserve"> главы 3 </w:t>
      </w:r>
      <w:r w:rsidR="008929C7">
        <w:rPr>
          <w:rFonts w:ascii="Arial" w:hAnsi="Arial" w:cs="Arial"/>
        </w:rPr>
        <w:t>изложить в следующей редакции</w:t>
      </w:r>
      <w:r>
        <w:rPr>
          <w:rFonts w:ascii="Arial" w:hAnsi="Arial" w:cs="Arial"/>
        </w:rPr>
        <w:t xml:space="preserve"> и дополнить подпунктом 9.1:</w:t>
      </w:r>
    </w:p>
    <w:p w:rsidR="00CC0FC4" w:rsidRDefault="00CC0FC4" w:rsidP="00CC0FC4">
      <w:pPr>
        <w:pStyle w:val="a7"/>
        <w:snapToGrid w:val="0"/>
        <w:ind w:left="1069"/>
        <w:jc w:val="both"/>
        <w:rPr>
          <w:rFonts w:ascii="Arial" w:hAnsi="Arial" w:cs="Arial"/>
        </w:rPr>
      </w:pPr>
      <w:r>
        <w:rPr>
          <w:rFonts w:ascii="Arial" w:hAnsi="Arial" w:cs="Arial"/>
        </w:rPr>
        <w:t>«</w:t>
      </w:r>
      <w:r w:rsidR="00504690">
        <w:rPr>
          <w:rFonts w:ascii="Arial" w:hAnsi="Arial" w:cs="Arial"/>
        </w:rPr>
        <w:t xml:space="preserve"> </w:t>
      </w:r>
      <w:r w:rsidR="00733198">
        <w:rPr>
          <w:rFonts w:ascii="Arial" w:hAnsi="Arial" w:cs="Arial"/>
        </w:rPr>
        <w:t>9) С</w:t>
      </w:r>
      <w:r w:rsidR="00733198" w:rsidRPr="00733198">
        <w:rPr>
          <w:rFonts w:ascii="Arial" w:hAnsi="Arial" w:cs="Arial"/>
        </w:rPr>
        <w:t xml:space="preserve">ообщать в письменной форме представителю нанимателя (работодателю) о прекращении гражданства Российской Федерации </w:t>
      </w:r>
      <w:proofErr w:type="gramStart"/>
      <w:r w:rsidR="00733198" w:rsidRPr="00733198">
        <w:rPr>
          <w:rFonts w:ascii="Arial" w:hAnsi="Arial" w:cs="Arial"/>
        </w:rPr>
        <w:t>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5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w:t>
      </w:r>
      <w:proofErr w:type="gramEnd"/>
      <w:r w:rsidR="00733198" w:rsidRPr="00733198">
        <w:rPr>
          <w:rFonts w:ascii="Arial" w:hAnsi="Arial" w:cs="Arial"/>
        </w:rPr>
        <w:t xml:space="preserve"> право находиться на муниципальной служб</w:t>
      </w:r>
      <w:r w:rsidR="00733198">
        <w:rPr>
          <w:rFonts w:ascii="Arial" w:hAnsi="Arial" w:cs="Arial"/>
        </w:rPr>
        <w:t>е</w:t>
      </w:r>
      <w:r>
        <w:rPr>
          <w:rFonts w:ascii="Arial" w:hAnsi="Arial" w:cs="Arial"/>
        </w:rPr>
        <w:t>»</w:t>
      </w:r>
      <w:r w:rsidR="00733198">
        <w:rPr>
          <w:rFonts w:ascii="Arial" w:hAnsi="Arial" w:cs="Arial"/>
        </w:rPr>
        <w:t>;</w:t>
      </w:r>
    </w:p>
    <w:p w:rsidR="00733198" w:rsidRPr="00CC0FC4" w:rsidRDefault="00733198" w:rsidP="00CC0FC4">
      <w:pPr>
        <w:pStyle w:val="a7"/>
        <w:snapToGrid w:val="0"/>
        <w:ind w:left="1069"/>
        <w:jc w:val="both"/>
        <w:rPr>
          <w:rFonts w:ascii="Arial" w:hAnsi="Arial" w:cs="Arial"/>
        </w:rPr>
      </w:pPr>
      <w:proofErr w:type="gramStart"/>
      <w:r>
        <w:rPr>
          <w:rFonts w:ascii="Arial" w:hAnsi="Arial" w:cs="Arial"/>
        </w:rPr>
        <w:t>«9.1) С</w:t>
      </w:r>
      <w:r w:rsidRPr="00733198">
        <w:rPr>
          <w:rFonts w:ascii="Arial" w:hAnsi="Arial" w:cs="Arial"/>
        </w:rPr>
        <w:t xml:space="preserve">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w:t>
      </w:r>
      <w:r w:rsidRPr="00733198">
        <w:rPr>
          <w:rFonts w:ascii="Arial" w:hAnsi="Arial" w:cs="Arial"/>
        </w:rPr>
        <w:lastRenderedPageBreak/>
        <w:t>территории иностранного государства, в день, когда муниципальному служащему стало известно об этом, но не позднее 5 рабочих дней со дня приобретения гражданства (подданства) иностранного государства либо получения вида на жительство или</w:t>
      </w:r>
      <w:proofErr w:type="gramEnd"/>
      <w:r w:rsidRPr="00733198">
        <w:rPr>
          <w:rFonts w:ascii="Arial" w:hAnsi="Arial" w:cs="Arial"/>
        </w:rPr>
        <w:t xml:space="preserve"> иного документа, подтверждающего право на постоянное проживание гражданина на территории иностранного государства</w:t>
      </w:r>
      <w:r>
        <w:rPr>
          <w:rFonts w:ascii="Arial" w:hAnsi="Arial" w:cs="Arial"/>
        </w:rPr>
        <w:t>»</w:t>
      </w:r>
    </w:p>
    <w:p w:rsidR="00733198" w:rsidRDefault="004E7B91" w:rsidP="004E7B91">
      <w:pPr>
        <w:pStyle w:val="a4"/>
        <w:spacing w:before="0" w:beforeAutospacing="0" w:after="0" w:afterAutospacing="0"/>
        <w:ind w:firstLine="709"/>
        <w:jc w:val="both"/>
        <w:rPr>
          <w:rFonts w:ascii="Arial" w:hAnsi="Arial" w:cs="Arial"/>
        </w:rPr>
      </w:pPr>
      <w:r w:rsidRPr="00684579">
        <w:rPr>
          <w:rFonts w:ascii="Arial" w:hAnsi="Arial" w:cs="Arial"/>
        </w:rPr>
        <w:t xml:space="preserve">2. </w:t>
      </w:r>
      <w:r w:rsidR="00733198">
        <w:rPr>
          <w:rFonts w:ascii="Arial" w:hAnsi="Arial" w:cs="Arial"/>
        </w:rPr>
        <w:t xml:space="preserve"> </w:t>
      </w:r>
      <w:r w:rsidR="00733198" w:rsidRPr="00733198">
        <w:rPr>
          <w:rFonts w:ascii="Arial" w:hAnsi="Arial" w:cs="Arial"/>
        </w:rPr>
        <w:t xml:space="preserve">Подпункт </w:t>
      </w:r>
      <w:r w:rsidR="00733198">
        <w:rPr>
          <w:rFonts w:ascii="Arial" w:hAnsi="Arial" w:cs="Arial"/>
        </w:rPr>
        <w:t>6</w:t>
      </w:r>
      <w:r w:rsidR="00733198" w:rsidRPr="00733198">
        <w:rPr>
          <w:rFonts w:ascii="Arial" w:hAnsi="Arial" w:cs="Arial"/>
        </w:rPr>
        <w:t xml:space="preserve"> пункта </w:t>
      </w:r>
      <w:r w:rsidR="00733198">
        <w:rPr>
          <w:rFonts w:ascii="Arial" w:hAnsi="Arial" w:cs="Arial"/>
        </w:rPr>
        <w:t>5</w:t>
      </w:r>
      <w:r w:rsidR="00733198" w:rsidRPr="00733198">
        <w:rPr>
          <w:rFonts w:ascii="Arial" w:hAnsi="Arial" w:cs="Arial"/>
        </w:rPr>
        <w:t xml:space="preserve"> главы 3 изложить в следующей редакции</w:t>
      </w:r>
      <w:r w:rsidR="00733198">
        <w:rPr>
          <w:rFonts w:ascii="Arial" w:hAnsi="Arial" w:cs="Arial"/>
        </w:rPr>
        <w:t>:</w:t>
      </w:r>
    </w:p>
    <w:p w:rsidR="00504690" w:rsidRDefault="00504690" w:rsidP="004E7B91">
      <w:pPr>
        <w:pStyle w:val="a4"/>
        <w:spacing w:before="0" w:beforeAutospacing="0" w:after="0" w:afterAutospacing="0"/>
        <w:ind w:firstLine="709"/>
        <w:jc w:val="both"/>
        <w:rPr>
          <w:rFonts w:ascii="Arial" w:hAnsi="Arial" w:cs="Arial"/>
        </w:rPr>
      </w:pPr>
      <w:r>
        <w:rPr>
          <w:rFonts w:ascii="Arial" w:hAnsi="Arial" w:cs="Arial"/>
        </w:rPr>
        <w:t xml:space="preserve">      « 6) </w:t>
      </w:r>
      <w:r w:rsidRPr="00504690">
        <w:rPr>
          <w:rFonts w:ascii="Arial" w:hAnsi="Arial" w:cs="Arial"/>
        </w:rPr>
        <w:t xml:space="preserve">прекращения гражданства Российской Федерации либо гражданства </w:t>
      </w:r>
      <w:r>
        <w:rPr>
          <w:rFonts w:ascii="Arial" w:hAnsi="Arial" w:cs="Arial"/>
        </w:rPr>
        <w:t xml:space="preserve">     </w:t>
      </w:r>
    </w:p>
    <w:p w:rsidR="00504690" w:rsidRDefault="00504690" w:rsidP="004E7B91">
      <w:pPr>
        <w:pStyle w:val="a4"/>
        <w:spacing w:before="0" w:beforeAutospacing="0" w:after="0" w:afterAutospacing="0"/>
        <w:ind w:firstLine="709"/>
        <w:jc w:val="both"/>
        <w:rPr>
          <w:rFonts w:ascii="Arial" w:hAnsi="Arial" w:cs="Arial"/>
        </w:rPr>
      </w:pPr>
      <w:r>
        <w:rPr>
          <w:rFonts w:ascii="Arial" w:hAnsi="Arial" w:cs="Arial"/>
        </w:rPr>
        <w:t xml:space="preserve">       </w:t>
      </w:r>
      <w:r w:rsidRPr="00504690">
        <w:rPr>
          <w:rFonts w:ascii="Arial" w:hAnsi="Arial" w:cs="Arial"/>
        </w:rPr>
        <w:t xml:space="preserve">(подданства) иностранного государства - участника международного </w:t>
      </w:r>
      <w:r>
        <w:rPr>
          <w:rFonts w:ascii="Arial" w:hAnsi="Arial" w:cs="Arial"/>
        </w:rPr>
        <w:t xml:space="preserve"> </w:t>
      </w:r>
    </w:p>
    <w:p w:rsidR="00504690" w:rsidRDefault="00504690" w:rsidP="004E7B91">
      <w:pPr>
        <w:pStyle w:val="a4"/>
        <w:spacing w:before="0" w:beforeAutospacing="0" w:after="0" w:afterAutospacing="0"/>
        <w:ind w:firstLine="709"/>
        <w:jc w:val="both"/>
        <w:rPr>
          <w:rFonts w:ascii="Arial" w:hAnsi="Arial" w:cs="Arial"/>
        </w:rPr>
      </w:pPr>
      <w:r>
        <w:rPr>
          <w:rFonts w:ascii="Arial" w:hAnsi="Arial" w:cs="Arial"/>
        </w:rPr>
        <w:t xml:space="preserve">       </w:t>
      </w:r>
      <w:r w:rsidRPr="00504690">
        <w:rPr>
          <w:rFonts w:ascii="Arial" w:hAnsi="Arial" w:cs="Arial"/>
        </w:rPr>
        <w:t xml:space="preserve">договора Российской Федерации, в соответствии с которым </w:t>
      </w:r>
    </w:p>
    <w:p w:rsidR="00504690" w:rsidRDefault="00504690" w:rsidP="004E7B91">
      <w:pPr>
        <w:pStyle w:val="a4"/>
        <w:spacing w:before="0" w:beforeAutospacing="0" w:after="0" w:afterAutospacing="0"/>
        <w:ind w:firstLine="709"/>
        <w:jc w:val="both"/>
        <w:rPr>
          <w:rFonts w:ascii="Arial" w:hAnsi="Arial" w:cs="Arial"/>
        </w:rPr>
      </w:pPr>
      <w:r>
        <w:rPr>
          <w:rFonts w:ascii="Arial" w:hAnsi="Arial" w:cs="Arial"/>
        </w:rPr>
        <w:t xml:space="preserve">       </w:t>
      </w:r>
      <w:r w:rsidRPr="00504690">
        <w:rPr>
          <w:rFonts w:ascii="Arial" w:hAnsi="Arial" w:cs="Arial"/>
        </w:rPr>
        <w:t>иностранный гражданин имеет пр</w:t>
      </w:r>
      <w:r>
        <w:rPr>
          <w:rFonts w:ascii="Arial" w:hAnsi="Arial" w:cs="Arial"/>
        </w:rPr>
        <w:t xml:space="preserve">аво находиться на </w:t>
      </w:r>
      <w:proofErr w:type="gramStart"/>
      <w:r>
        <w:rPr>
          <w:rFonts w:ascii="Arial" w:hAnsi="Arial" w:cs="Arial"/>
        </w:rPr>
        <w:t>муниципальной</w:t>
      </w:r>
      <w:proofErr w:type="gramEnd"/>
      <w:r>
        <w:rPr>
          <w:rFonts w:ascii="Arial" w:hAnsi="Arial" w:cs="Arial"/>
        </w:rPr>
        <w:t xml:space="preserve">  </w:t>
      </w:r>
    </w:p>
    <w:p w:rsidR="00733198" w:rsidRDefault="00504690" w:rsidP="004E7B91">
      <w:pPr>
        <w:pStyle w:val="a4"/>
        <w:spacing w:before="0" w:beforeAutospacing="0" w:after="0" w:afterAutospacing="0"/>
        <w:ind w:firstLine="709"/>
        <w:jc w:val="both"/>
        <w:rPr>
          <w:rFonts w:ascii="Arial" w:hAnsi="Arial" w:cs="Arial"/>
        </w:rPr>
      </w:pPr>
      <w:r>
        <w:rPr>
          <w:rFonts w:ascii="Arial" w:hAnsi="Arial" w:cs="Arial"/>
        </w:rPr>
        <w:t xml:space="preserve">       </w:t>
      </w:r>
      <w:r w:rsidRPr="00504690">
        <w:rPr>
          <w:rFonts w:ascii="Arial" w:hAnsi="Arial" w:cs="Arial"/>
        </w:rPr>
        <w:t>службе</w:t>
      </w:r>
      <w:r>
        <w:rPr>
          <w:rFonts w:ascii="Arial" w:hAnsi="Arial" w:cs="Arial"/>
        </w:rPr>
        <w:t>»;</w:t>
      </w:r>
    </w:p>
    <w:p w:rsidR="00504690" w:rsidRDefault="00504690" w:rsidP="00504690">
      <w:pPr>
        <w:pStyle w:val="a4"/>
        <w:numPr>
          <w:ilvl w:val="0"/>
          <w:numId w:val="3"/>
        </w:numPr>
        <w:spacing w:before="0" w:beforeAutospacing="0" w:after="0" w:afterAutospacing="0"/>
        <w:jc w:val="both"/>
        <w:rPr>
          <w:rFonts w:ascii="Arial" w:hAnsi="Arial" w:cs="Arial"/>
        </w:rPr>
      </w:pPr>
      <w:r>
        <w:rPr>
          <w:rFonts w:ascii="Arial" w:hAnsi="Arial" w:cs="Arial"/>
        </w:rPr>
        <w:t xml:space="preserve"> </w:t>
      </w:r>
      <w:r w:rsidRPr="00504690">
        <w:rPr>
          <w:rFonts w:ascii="Arial" w:hAnsi="Arial" w:cs="Arial"/>
        </w:rPr>
        <w:t xml:space="preserve">Подпункт </w:t>
      </w:r>
      <w:r>
        <w:rPr>
          <w:rFonts w:ascii="Arial" w:hAnsi="Arial" w:cs="Arial"/>
        </w:rPr>
        <w:t>7</w:t>
      </w:r>
      <w:r w:rsidRPr="00504690">
        <w:rPr>
          <w:rFonts w:ascii="Arial" w:hAnsi="Arial" w:cs="Arial"/>
        </w:rPr>
        <w:t xml:space="preserve"> пункта 5 главы 3 изложить в следующей редакции:</w:t>
      </w:r>
    </w:p>
    <w:p w:rsidR="00504690" w:rsidRDefault="00504690" w:rsidP="00504690">
      <w:pPr>
        <w:pStyle w:val="a4"/>
        <w:spacing w:before="0" w:beforeAutospacing="0" w:after="0" w:afterAutospacing="0"/>
        <w:ind w:left="1069"/>
        <w:jc w:val="both"/>
        <w:rPr>
          <w:rFonts w:ascii="Arial" w:hAnsi="Arial" w:cs="Arial"/>
        </w:rPr>
      </w:pPr>
      <w:r>
        <w:rPr>
          <w:rFonts w:ascii="Arial" w:hAnsi="Arial" w:cs="Arial"/>
        </w:rPr>
        <w:t xml:space="preserve">«7) </w:t>
      </w:r>
      <w:r w:rsidRPr="00504690">
        <w:rPr>
          <w:rFonts w:ascii="Arial" w:hAnsi="Arial" w:cs="Arial"/>
        </w:rPr>
        <w:t>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r>
        <w:rPr>
          <w:rFonts w:ascii="Arial" w:hAnsi="Arial" w:cs="Arial"/>
        </w:rPr>
        <w:t>».</w:t>
      </w:r>
    </w:p>
    <w:p w:rsidR="00504690" w:rsidRPr="00AE40B1" w:rsidRDefault="00504690" w:rsidP="00AE40B1">
      <w:pPr>
        <w:pStyle w:val="a4"/>
        <w:numPr>
          <w:ilvl w:val="0"/>
          <w:numId w:val="3"/>
        </w:numPr>
        <w:spacing w:before="0" w:beforeAutospacing="0" w:after="0" w:afterAutospacing="0"/>
        <w:jc w:val="both"/>
        <w:rPr>
          <w:rFonts w:ascii="Arial" w:hAnsi="Arial" w:cs="Arial"/>
        </w:rPr>
      </w:pPr>
      <w:proofErr w:type="gramStart"/>
      <w:r>
        <w:rPr>
          <w:rFonts w:ascii="Arial" w:hAnsi="Arial" w:cs="Arial"/>
        </w:rPr>
        <w:t>Подпункт 2 пункта 5 главы 4 «</w:t>
      </w:r>
      <w:r w:rsidRPr="00504690">
        <w:rPr>
          <w:rFonts w:ascii="Arial" w:hAnsi="Arial" w:cs="Arial"/>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w:t>
      </w:r>
      <w:proofErr w:type="gramEnd"/>
      <w:r w:rsidRPr="00504690">
        <w:rPr>
          <w:rFonts w:ascii="Arial" w:hAnsi="Arial" w:cs="Arial"/>
        </w:rPr>
        <w:t xml:space="preserve">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w:t>
      </w:r>
      <w:r>
        <w:rPr>
          <w:rFonts w:ascii="Arial" w:hAnsi="Arial" w:cs="Arial"/>
        </w:rPr>
        <w:t>одиться на муниципальной службе» считать утратившим силу.</w:t>
      </w:r>
    </w:p>
    <w:p w:rsidR="00733198" w:rsidRDefault="00733198" w:rsidP="004E7B91">
      <w:pPr>
        <w:pStyle w:val="a4"/>
        <w:spacing w:before="0" w:beforeAutospacing="0" w:after="0" w:afterAutospacing="0"/>
        <w:ind w:firstLine="709"/>
        <w:jc w:val="both"/>
        <w:rPr>
          <w:rFonts w:ascii="Arial" w:hAnsi="Arial" w:cs="Arial"/>
        </w:rPr>
      </w:pPr>
    </w:p>
    <w:p w:rsidR="004E7B91" w:rsidRPr="00504690" w:rsidRDefault="00504690" w:rsidP="00504690">
      <w:pPr>
        <w:pStyle w:val="a4"/>
        <w:numPr>
          <w:ilvl w:val="0"/>
          <w:numId w:val="3"/>
        </w:numPr>
        <w:spacing w:before="0" w:beforeAutospacing="0" w:after="0" w:afterAutospacing="0"/>
        <w:jc w:val="both"/>
        <w:rPr>
          <w:rFonts w:ascii="Arial" w:hAnsi="Arial" w:cs="Arial"/>
        </w:rPr>
      </w:pPr>
      <w:r>
        <w:rPr>
          <w:rFonts w:ascii="Arial" w:hAnsi="Arial" w:cs="Arial"/>
        </w:rPr>
        <w:t xml:space="preserve"> </w:t>
      </w:r>
      <w:r w:rsidR="004E7B91" w:rsidRPr="00684579">
        <w:rPr>
          <w:rFonts w:ascii="Arial" w:hAnsi="Arial" w:cs="Arial"/>
        </w:rPr>
        <w:t xml:space="preserve">Настоящее решение разместить в информационно - </w:t>
      </w:r>
      <w:r>
        <w:rPr>
          <w:rFonts w:ascii="Arial" w:hAnsi="Arial" w:cs="Arial"/>
        </w:rPr>
        <w:t xml:space="preserve"> </w:t>
      </w:r>
      <w:r w:rsidRPr="00504690">
        <w:rPr>
          <w:rFonts w:ascii="Arial" w:hAnsi="Arial" w:cs="Arial"/>
        </w:rPr>
        <w:t xml:space="preserve">  </w:t>
      </w:r>
      <w:r w:rsidR="004E7B91" w:rsidRPr="00504690">
        <w:rPr>
          <w:rFonts w:ascii="Arial" w:hAnsi="Arial" w:cs="Arial"/>
        </w:rPr>
        <w:t>телекоммуникационной сети "Интернет" и обнародовать  путём вывешивания на информационных щитах поселения.</w:t>
      </w:r>
    </w:p>
    <w:p w:rsidR="00504690" w:rsidRPr="00684579" w:rsidRDefault="00504690" w:rsidP="004E7B91">
      <w:pPr>
        <w:pStyle w:val="a4"/>
        <w:spacing w:before="0" w:beforeAutospacing="0" w:after="0" w:afterAutospacing="0"/>
        <w:ind w:firstLine="709"/>
        <w:jc w:val="both"/>
        <w:rPr>
          <w:rFonts w:ascii="Arial" w:hAnsi="Arial" w:cs="Arial"/>
        </w:rPr>
      </w:pPr>
    </w:p>
    <w:p w:rsidR="004E7B91" w:rsidRPr="00684579" w:rsidRDefault="00AE40B1" w:rsidP="004E7B91">
      <w:pPr>
        <w:pStyle w:val="a4"/>
        <w:spacing w:before="0" w:beforeAutospacing="0" w:after="0" w:afterAutospacing="0"/>
        <w:ind w:firstLine="709"/>
        <w:jc w:val="both"/>
        <w:rPr>
          <w:rFonts w:ascii="Arial" w:hAnsi="Arial" w:cs="Arial"/>
        </w:rPr>
      </w:pPr>
      <w:r>
        <w:rPr>
          <w:rFonts w:ascii="Arial" w:hAnsi="Arial" w:cs="Arial"/>
        </w:rPr>
        <w:t xml:space="preserve">6. </w:t>
      </w:r>
      <w:r w:rsidR="004E7B91" w:rsidRPr="00684579">
        <w:rPr>
          <w:rFonts w:ascii="Arial" w:hAnsi="Arial" w:cs="Arial"/>
        </w:rPr>
        <w:t xml:space="preserve"> Настоящее</w:t>
      </w:r>
      <w:r w:rsidR="004E7B91" w:rsidRPr="00684579">
        <w:rPr>
          <w:rFonts w:ascii="Arial" w:hAnsi="Arial" w:cs="Arial"/>
          <w:color w:val="800000"/>
        </w:rPr>
        <w:t xml:space="preserve"> </w:t>
      </w:r>
      <w:r w:rsidR="004E7B91" w:rsidRPr="00684579">
        <w:rPr>
          <w:rFonts w:ascii="Arial" w:hAnsi="Arial" w:cs="Arial"/>
        </w:rPr>
        <w:t>решение</w:t>
      </w:r>
      <w:r w:rsidR="004E7B91" w:rsidRPr="00684579">
        <w:rPr>
          <w:rFonts w:ascii="Arial" w:hAnsi="Arial" w:cs="Arial"/>
          <w:color w:val="800000"/>
        </w:rPr>
        <w:t xml:space="preserve"> </w:t>
      </w:r>
      <w:r w:rsidR="004E7B91" w:rsidRPr="00684579">
        <w:rPr>
          <w:rFonts w:ascii="Arial" w:hAnsi="Arial" w:cs="Arial"/>
        </w:rPr>
        <w:t>вступает в силу с момента обнародования.</w:t>
      </w:r>
    </w:p>
    <w:p w:rsidR="004E7B91" w:rsidRPr="00684579" w:rsidRDefault="00AE40B1" w:rsidP="004E7B91">
      <w:pPr>
        <w:tabs>
          <w:tab w:val="left" w:pos="1418"/>
        </w:tabs>
        <w:ind w:firstLine="709"/>
        <w:jc w:val="both"/>
        <w:rPr>
          <w:rFonts w:ascii="Arial" w:hAnsi="Arial" w:cs="Arial"/>
        </w:rPr>
      </w:pPr>
      <w:r>
        <w:rPr>
          <w:rFonts w:ascii="Arial" w:hAnsi="Arial" w:cs="Arial"/>
        </w:rPr>
        <w:t>7</w:t>
      </w:r>
      <w:r w:rsidR="004E7B91" w:rsidRPr="00684579">
        <w:rPr>
          <w:rFonts w:ascii="Arial" w:hAnsi="Arial" w:cs="Arial"/>
        </w:rPr>
        <w:t>.</w:t>
      </w:r>
      <w:r>
        <w:rPr>
          <w:rFonts w:ascii="Arial" w:hAnsi="Arial" w:cs="Arial"/>
        </w:rPr>
        <w:t xml:space="preserve"> </w:t>
      </w:r>
      <w:r w:rsidR="004E7B91" w:rsidRPr="00684579">
        <w:rPr>
          <w:rFonts w:ascii="Arial" w:hAnsi="Arial" w:cs="Arial"/>
        </w:rPr>
        <w:t xml:space="preserve"> </w:t>
      </w:r>
      <w:proofErr w:type="gramStart"/>
      <w:r w:rsidR="004E7B91" w:rsidRPr="00684579">
        <w:rPr>
          <w:rFonts w:ascii="Arial" w:hAnsi="Arial" w:cs="Arial"/>
        </w:rPr>
        <w:t>Контроль  за</w:t>
      </w:r>
      <w:proofErr w:type="gramEnd"/>
      <w:r w:rsidR="004E7B91" w:rsidRPr="00684579">
        <w:rPr>
          <w:rFonts w:ascii="Arial" w:hAnsi="Arial" w:cs="Arial"/>
        </w:rPr>
        <w:t xml:space="preserve">  исполнением настоящего решения оставляю за собой.</w:t>
      </w:r>
    </w:p>
    <w:p w:rsidR="004E7B91" w:rsidRPr="00684579" w:rsidRDefault="004E7B91" w:rsidP="004E7B91">
      <w:pPr>
        <w:tabs>
          <w:tab w:val="left" w:pos="1418"/>
        </w:tabs>
        <w:jc w:val="both"/>
        <w:rPr>
          <w:rFonts w:ascii="Arial" w:hAnsi="Arial" w:cs="Arial"/>
        </w:rPr>
      </w:pPr>
    </w:p>
    <w:p w:rsidR="004E7B91" w:rsidRPr="00684579" w:rsidRDefault="004E7B91" w:rsidP="004E7B91">
      <w:pPr>
        <w:tabs>
          <w:tab w:val="left" w:pos="1418"/>
        </w:tabs>
        <w:jc w:val="both"/>
        <w:rPr>
          <w:rFonts w:ascii="Arial" w:hAnsi="Arial" w:cs="Arial"/>
        </w:rPr>
      </w:pPr>
    </w:p>
    <w:p w:rsidR="004E7B91" w:rsidRPr="00684579" w:rsidRDefault="004E7B91" w:rsidP="004E7B91">
      <w:pPr>
        <w:tabs>
          <w:tab w:val="left" w:pos="1418"/>
        </w:tabs>
        <w:jc w:val="both"/>
        <w:rPr>
          <w:rFonts w:ascii="Arial" w:hAnsi="Arial" w:cs="Arial"/>
        </w:rPr>
      </w:pPr>
      <w:r w:rsidRPr="00684579">
        <w:rPr>
          <w:rFonts w:ascii="Arial" w:hAnsi="Arial" w:cs="Arial"/>
        </w:rPr>
        <w:t>Глава местного самоуправления</w:t>
      </w:r>
    </w:p>
    <w:p w:rsidR="004E7B91" w:rsidRPr="00684579" w:rsidRDefault="004E7B91" w:rsidP="004E7B91">
      <w:pPr>
        <w:tabs>
          <w:tab w:val="left" w:pos="1418"/>
        </w:tabs>
        <w:jc w:val="both"/>
        <w:rPr>
          <w:rFonts w:ascii="Arial" w:hAnsi="Arial" w:cs="Arial"/>
        </w:rPr>
      </w:pPr>
      <w:r w:rsidRPr="00684579">
        <w:rPr>
          <w:rFonts w:ascii="Arial" w:hAnsi="Arial" w:cs="Arial"/>
        </w:rPr>
        <w:t>Смирновского</w:t>
      </w:r>
      <w:r w:rsidRPr="00684579">
        <w:rPr>
          <w:rFonts w:ascii="Arial" w:hAnsi="Arial" w:cs="Arial"/>
        </w:rPr>
        <w:tab/>
        <w:t xml:space="preserve">сельсовета                                                                     </w:t>
      </w:r>
    </w:p>
    <w:p w:rsidR="000422C2" w:rsidRPr="00CC0FC4" w:rsidRDefault="004E7B91" w:rsidP="00CC0FC4">
      <w:pPr>
        <w:tabs>
          <w:tab w:val="left" w:pos="1418"/>
        </w:tabs>
        <w:jc w:val="both"/>
        <w:rPr>
          <w:rFonts w:ascii="Arial" w:hAnsi="Arial" w:cs="Arial"/>
        </w:rPr>
      </w:pPr>
      <w:r w:rsidRPr="00684579">
        <w:rPr>
          <w:rFonts w:ascii="Arial" w:hAnsi="Arial" w:cs="Arial"/>
        </w:rPr>
        <w:t>Шатковского муниципального района</w:t>
      </w:r>
      <w:r w:rsidR="00CC0FC4">
        <w:rPr>
          <w:rFonts w:ascii="Arial" w:hAnsi="Arial" w:cs="Arial"/>
        </w:rPr>
        <w:t xml:space="preserve">                                М.В.Малышев</w:t>
      </w:r>
    </w:p>
    <w:sectPr w:rsidR="000422C2" w:rsidRPr="00CC0F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6FE16AA2"/>
    <w:multiLevelType w:val="hybridMultilevel"/>
    <w:tmpl w:val="A164241C"/>
    <w:lvl w:ilvl="0" w:tplc="E74ABB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707B7791"/>
    <w:multiLevelType w:val="hybridMultilevel"/>
    <w:tmpl w:val="96B4DBC0"/>
    <w:lvl w:ilvl="0" w:tplc="05DC1240">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A2E"/>
    <w:rsid w:val="000422C2"/>
    <w:rsid w:val="003906D7"/>
    <w:rsid w:val="003F6A2E"/>
    <w:rsid w:val="004E7B91"/>
    <w:rsid w:val="00504690"/>
    <w:rsid w:val="0070435F"/>
    <w:rsid w:val="00723D51"/>
    <w:rsid w:val="00733198"/>
    <w:rsid w:val="008929C7"/>
    <w:rsid w:val="009D6A85"/>
    <w:rsid w:val="00AE40B1"/>
    <w:rsid w:val="00CC0FC4"/>
    <w:rsid w:val="00FA10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7B91"/>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4E7B91"/>
    <w:pPr>
      <w:keepNext/>
      <w:numPr>
        <w:numId w:val="1"/>
      </w:numPr>
      <w:jc w:val="center"/>
      <w:outlineLvl w:val="0"/>
    </w:pPr>
    <w:rPr>
      <w:b/>
      <w:bCs/>
      <w:sz w:val="32"/>
    </w:rPr>
  </w:style>
  <w:style w:type="paragraph" w:styleId="2">
    <w:name w:val="heading 2"/>
    <w:basedOn w:val="a"/>
    <w:next w:val="a"/>
    <w:link w:val="20"/>
    <w:qFormat/>
    <w:rsid w:val="004E7B91"/>
    <w:pPr>
      <w:keepNext/>
      <w:numPr>
        <w:ilvl w:val="1"/>
        <w:numId w:val="1"/>
      </w:numPr>
      <w:jc w:val="center"/>
      <w:outlineLvl w:val="1"/>
    </w:pPr>
    <w:rPr>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both">
    <w:name w:val="pboth"/>
    <w:basedOn w:val="a"/>
    <w:rsid w:val="0070435F"/>
    <w:pPr>
      <w:spacing w:before="100" w:beforeAutospacing="1" w:after="100" w:afterAutospacing="1"/>
    </w:pPr>
    <w:rPr>
      <w:lang w:eastAsia="ru-RU"/>
    </w:rPr>
  </w:style>
  <w:style w:type="character" w:styleId="a3">
    <w:name w:val="Hyperlink"/>
    <w:basedOn w:val="a0"/>
    <w:uiPriority w:val="99"/>
    <w:semiHidden/>
    <w:unhideWhenUsed/>
    <w:rsid w:val="0070435F"/>
    <w:rPr>
      <w:color w:val="0000FF"/>
      <w:u w:val="single"/>
    </w:rPr>
  </w:style>
  <w:style w:type="character" w:customStyle="1" w:styleId="10">
    <w:name w:val="Заголовок 1 Знак"/>
    <w:basedOn w:val="a0"/>
    <w:link w:val="1"/>
    <w:rsid w:val="004E7B91"/>
    <w:rPr>
      <w:rFonts w:ascii="Times New Roman" w:eastAsia="Times New Roman" w:hAnsi="Times New Roman" w:cs="Times New Roman"/>
      <w:b/>
      <w:bCs/>
      <w:sz w:val="32"/>
      <w:szCs w:val="24"/>
      <w:lang w:eastAsia="ar-SA"/>
    </w:rPr>
  </w:style>
  <w:style w:type="character" w:customStyle="1" w:styleId="20">
    <w:name w:val="Заголовок 2 Знак"/>
    <w:basedOn w:val="a0"/>
    <w:link w:val="2"/>
    <w:rsid w:val="004E7B91"/>
    <w:rPr>
      <w:rFonts w:ascii="Times New Roman" w:eastAsia="Times New Roman" w:hAnsi="Times New Roman" w:cs="Times New Roman"/>
      <w:sz w:val="32"/>
      <w:szCs w:val="24"/>
      <w:lang w:eastAsia="ar-SA"/>
    </w:rPr>
  </w:style>
  <w:style w:type="paragraph" w:styleId="a4">
    <w:name w:val="Normal (Web)"/>
    <w:basedOn w:val="a"/>
    <w:rsid w:val="004E7B91"/>
    <w:pPr>
      <w:suppressAutoHyphens w:val="0"/>
      <w:spacing w:before="100" w:beforeAutospacing="1" w:after="100" w:afterAutospacing="1"/>
    </w:pPr>
    <w:rPr>
      <w:rFonts w:eastAsia="Calibri"/>
      <w:lang w:eastAsia="ru-RU"/>
    </w:rPr>
  </w:style>
  <w:style w:type="paragraph" w:styleId="a5">
    <w:name w:val="Balloon Text"/>
    <w:basedOn w:val="a"/>
    <w:link w:val="a6"/>
    <w:uiPriority w:val="99"/>
    <w:semiHidden/>
    <w:unhideWhenUsed/>
    <w:rsid w:val="004E7B91"/>
    <w:rPr>
      <w:rFonts w:ascii="Tahoma" w:hAnsi="Tahoma" w:cs="Tahoma"/>
      <w:sz w:val="16"/>
      <w:szCs w:val="16"/>
    </w:rPr>
  </w:style>
  <w:style w:type="character" w:customStyle="1" w:styleId="a6">
    <w:name w:val="Текст выноски Знак"/>
    <w:basedOn w:val="a0"/>
    <w:link w:val="a5"/>
    <w:uiPriority w:val="99"/>
    <w:semiHidden/>
    <w:rsid w:val="004E7B91"/>
    <w:rPr>
      <w:rFonts w:ascii="Tahoma" w:eastAsia="Times New Roman" w:hAnsi="Tahoma" w:cs="Tahoma"/>
      <w:sz w:val="16"/>
      <w:szCs w:val="16"/>
      <w:lang w:eastAsia="ar-SA"/>
    </w:rPr>
  </w:style>
  <w:style w:type="paragraph" w:styleId="a7">
    <w:name w:val="List Paragraph"/>
    <w:basedOn w:val="a"/>
    <w:uiPriority w:val="34"/>
    <w:qFormat/>
    <w:rsid w:val="00CC0FC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7B91"/>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4E7B91"/>
    <w:pPr>
      <w:keepNext/>
      <w:numPr>
        <w:numId w:val="1"/>
      </w:numPr>
      <w:jc w:val="center"/>
      <w:outlineLvl w:val="0"/>
    </w:pPr>
    <w:rPr>
      <w:b/>
      <w:bCs/>
      <w:sz w:val="32"/>
    </w:rPr>
  </w:style>
  <w:style w:type="paragraph" w:styleId="2">
    <w:name w:val="heading 2"/>
    <w:basedOn w:val="a"/>
    <w:next w:val="a"/>
    <w:link w:val="20"/>
    <w:qFormat/>
    <w:rsid w:val="004E7B91"/>
    <w:pPr>
      <w:keepNext/>
      <w:numPr>
        <w:ilvl w:val="1"/>
        <w:numId w:val="1"/>
      </w:numPr>
      <w:jc w:val="center"/>
      <w:outlineLvl w:val="1"/>
    </w:pPr>
    <w:rPr>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both">
    <w:name w:val="pboth"/>
    <w:basedOn w:val="a"/>
    <w:rsid w:val="0070435F"/>
    <w:pPr>
      <w:spacing w:before="100" w:beforeAutospacing="1" w:after="100" w:afterAutospacing="1"/>
    </w:pPr>
    <w:rPr>
      <w:lang w:eastAsia="ru-RU"/>
    </w:rPr>
  </w:style>
  <w:style w:type="character" w:styleId="a3">
    <w:name w:val="Hyperlink"/>
    <w:basedOn w:val="a0"/>
    <w:uiPriority w:val="99"/>
    <w:semiHidden/>
    <w:unhideWhenUsed/>
    <w:rsid w:val="0070435F"/>
    <w:rPr>
      <w:color w:val="0000FF"/>
      <w:u w:val="single"/>
    </w:rPr>
  </w:style>
  <w:style w:type="character" w:customStyle="1" w:styleId="10">
    <w:name w:val="Заголовок 1 Знак"/>
    <w:basedOn w:val="a0"/>
    <w:link w:val="1"/>
    <w:rsid w:val="004E7B91"/>
    <w:rPr>
      <w:rFonts w:ascii="Times New Roman" w:eastAsia="Times New Roman" w:hAnsi="Times New Roman" w:cs="Times New Roman"/>
      <w:b/>
      <w:bCs/>
      <w:sz w:val="32"/>
      <w:szCs w:val="24"/>
      <w:lang w:eastAsia="ar-SA"/>
    </w:rPr>
  </w:style>
  <w:style w:type="character" w:customStyle="1" w:styleId="20">
    <w:name w:val="Заголовок 2 Знак"/>
    <w:basedOn w:val="a0"/>
    <w:link w:val="2"/>
    <w:rsid w:val="004E7B91"/>
    <w:rPr>
      <w:rFonts w:ascii="Times New Roman" w:eastAsia="Times New Roman" w:hAnsi="Times New Roman" w:cs="Times New Roman"/>
      <w:sz w:val="32"/>
      <w:szCs w:val="24"/>
      <w:lang w:eastAsia="ar-SA"/>
    </w:rPr>
  </w:style>
  <w:style w:type="paragraph" w:styleId="a4">
    <w:name w:val="Normal (Web)"/>
    <w:basedOn w:val="a"/>
    <w:rsid w:val="004E7B91"/>
    <w:pPr>
      <w:suppressAutoHyphens w:val="0"/>
      <w:spacing w:before="100" w:beforeAutospacing="1" w:after="100" w:afterAutospacing="1"/>
    </w:pPr>
    <w:rPr>
      <w:rFonts w:eastAsia="Calibri"/>
      <w:lang w:eastAsia="ru-RU"/>
    </w:rPr>
  </w:style>
  <w:style w:type="paragraph" w:styleId="a5">
    <w:name w:val="Balloon Text"/>
    <w:basedOn w:val="a"/>
    <w:link w:val="a6"/>
    <w:uiPriority w:val="99"/>
    <w:semiHidden/>
    <w:unhideWhenUsed/>
    <w:rsid w:val="004E7B91"/>
    <w:rPr>
      <w:rFonts w:ascii="Tahoma" w:hAnsi="Tahoma" w:cs="Tahoma"/>
      <w:sz w:val="16"/>
      <w:szCs w:val="16"/>
    </w:rPr>
  </w:style>
  <w:style w:type="character" w:customStyle="1" w:styleId="a6">
    <w:name w:val="Текст выноски Знак"/>
    <w:basedOn w:val="a0"/>
    <w:link w:val="a5"/>
    <w:uiPriority w:val="99"/>
    <w:semiHidden/>
    <w:rsid w:val="004E7B91"/>
    <w:rPr>
      <w:rFonts w:ascii="Tahoma" w:eastAsia="Times New Roman" w:hAnsi="Tahoma" w:cs="Tahoma"/>
      <w:sz w:val="16"/>
      <w:szCs w:val="16"/>
      <w:lang w:eastAsia="ar-SA"/>
    </w:rPr>
  </w:style>
  <w:style w:type="paragraph" w:styleId="a7">
    <w:name w:val="List Paragraph"/>
    <w:basedOn w:val="a"/>
    <w:uiPriority w:val="34"/>
    <w:qFormat/>
    <w:rsid w:val="00CC0F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7090160">
      <w:bodyDiv w:val="1"/>
      <w:marLeft w:val="0"/>
      <w:marRight w:val="0"/>
      <w:marTop w:val="0"/>
      <w:marBottom w:val="0"/>
      <w:divBdr>
        <w:top w:val="none" w:sz="0" w:space="0" w:color="auto"/>
        <w:left w:val="none" w:sz="0" w:space="0" w:color="auto"/>
        <w:bottom w:val="none" w:sz="0" w:space="0" w:color="auto"/>
        <w:right w:val="none" w:sz="0" w:space="0" w:color="auto"/>
      </w:divBdr>
    </w:div>
    <w:div w:id="1944223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C539B1A3631AF3E32CF91ADF668EF67F9A7B7F96F2F7AADF0709A63622DP6N" TargetMode="External"/><Relationship Id="rId3" Type="http://schemas.microsoft.com/office/2007/relationships/stylesWithEffects" Target="stylesWithEffects.xml"/><Relationship Id="rId7" Type="http://schemas.openxmlformats.org/officeDocument/2006/relationships/hyperlink" Target="consultantplus://offline/ref=2C539B1A3631AF3E32CF91ADF668EF67F9A7B6F0692D7AADF0709A63622DP6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2C539B1A3631AF3E32CF91ADF668EF67F9A7B6F0692D7AADF0709A63622DP6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Pages>
  <Words>755</Words>
  <Characters>4305</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2022-03-15T08:39:00Z</cp:lastPrinted>
  <dcterms:created xsi:type="dcterms:W3CDTF">2021-03-22T11:25:00Z</dcterms:created>
  <dcterms:modified xsi:type="dcterms:W3CDTF">2022-03-15T08:39:00Z</dcterms:modified>
</cp:coreProperties>
</file>