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276" w:rsidRDefault="00D06276" w:rsidP="00D06276">
      <w:pPr>
        <w:spacing w:line="20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276" w:rsidRDefault="00D06276" w:rsidP="00D06276">
      <w:pPr>
        <w:spacing w:line="200" w:lineRule="atLeast"/>
        <w:jc w:val="center"/>
        <w:rPr>
          <w:rFonts w:ascii="Arial" w:hAnsi="Arial" w:cs="Arial"/>
        </w:rPr>
      </w:pPr>
    </w:p>
    <w:p w:rsidR="00D06276" w:rsidRDefault="00D06276" w:rsidP="00D06276">
      <w:pPr>
        <w:pStyle w:val="1"/>
        <w:numPr>
          <w:ilvl w:val="0"/>
          <w:numId w:val="0"/>
        </w:numPr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Администрация Костянского сельсовета</w:t>
      </w:r>
    </w:p>
    <w:p w:rsidR="00D06276" w:rsidRDefault="00D06276" w:rsidP="00D06276">
      <w:pPr>
        <w:pStyle w:val="1"/>
        <w:numPr>
          <w:ilvl w:val="0"/>
          <w:numId w:val="0"/>
        </w:numPr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Шатковского муниципального района</w:t>
      </w:r>
    </w:p>
    <w:p w:rsidR="00D06276" w:rsidRDefault="00D06276" w:rsidP="00D06276">
      <w:pPr>
        <w:pStyle w:val="1"/>
        <w:numPr>
          <w:ilvl w:val="0"/>
          <w:numId w:val="4"/>
        </w:numPr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Нижегородской области</w:t>
      </w:r>
    </w:p>
    <w:p w:rsidR="00D06276" w:rsidRDefault="00D06276" w:rsidP="00D06276">
      <w:pPr>
        <w:pStyle w:val="a0"/>
        <w:tabs>
          <w:tab w:val="left" w:pos="0"/>
        </w:tabs>
        <w:spacing w:before="120" w:after="0" w:line="200" w:lineRule="atLeast"/>
        <w:rPr>
          <w:rFonts w:ascii="Arial" w:hAnsi="Arial" w:cs="Arial"/>
        </w:rPr>
      </w:pPr>
    </w:p>
    <w:p w:rsidR="00D06276" w:rsidRPr="006F2116" w:rsidRDefault="00D06276" w:rsidP="00D06276">
      <w:pPr>
        <w:pStyle w:val="2"/>
        <w:numPr>
          <w:ilvl w:val="0"/>
          <w:numId w:val="0"/>
        </w:numPr>
        <w:tabs>
          <w:tab w:val="left" w:pos="0"/>
        </w:tabs>
        <w:spacing w:before="120" w:after="240" w:line="200" w:lineRule="atLeast"/>
        <w:rPr>
          <w:b/>
          <w:sz w:val="24"/>
        </w:rPr>
      </w:pPr>
      <w:r w:rsidRPr="006F2116">
        <w:rPr>
          <w:b/>
          <w:spacing w:val="40"/>
          <w:sz w:val="24"/>
        </w:rPr>
        <w:t>ПОСТАНОВЛЕНИЕ</w:t>
      </w:r>
      <w:r w:rsidRPr="006F2116">
        <w:rPr>
          <w:b/>
          <w:spacing w:val="40"/>
          <w:sz w:val="24"/>
        </w:rPr>
        <w:tab/>
      </w:r>
    </w:p>
    <w:tbl>
      <w:tblPr>
        <w:tblW w:w="0" w:type="auto"/>
        <w:tblInd w:w="1008" w:type="dxa"/>
        <w:tblLayout w:type="fixed"/>
        <w:tblLook w:val="0000"/>
      </w:tblPr>
      <w:tblGrid>
        <w:gridCol w:w="3239"/>
        <w:gridCol w:w="2699"/>
        <w:gridCol w:w="1802"/>
      </w:tblGrid>
      <w:tr w:rsidR="00D06276" w:rsidTr="00143387">
        <w:trPr>
          <w:cantSplit/>
          <w:trHeight w:val="368"/>
        </w:trPr>
        <w:tc>
          <w:tcPr>
            <w:tcW w:w="3239" w:type="dxa"/>
            <w:tcBorders>
              <w:bottom w:val="single" w:sz="4" w:space="0" w:color="000000"/>
            </w:tcBorders>
            <w:shd w:val="clear" w:color="auto" w:fill="FFFFFF"/>
          </w:tcPr>
          <w:p w:rsidR="00D06276" w:rsidRDefault="006F2116" w:rsidP="00143387">
            <w:pPr>
              <w:snapToGrid w:val="0"/>
              <w:spacing w:line="2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24.04.2018</w:t>
            </w:r>
          </w:p>
        </w:tc>
        <w:tc>
          <w:tcPr>
            <w:tcW w:w="2699" w:type="dxa"/>
            <w:shd w:val="clear" w:color="auto" w:fill="FFFFFF"/>
          </w:tcPr>
          <w:p w:rsidR="00D06276" w:rsidRDefault="00D06276" w:rsidP="00143387">
            <w:pPr>
              <w:snapToGrid w:val="0"/>
              <w:spacing w:line="20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1802" w:type="dxa"/>
            <w:tcBorders>
              <w:bottom w:val="single" w:sz="4" w:space="0" w:color="000000"/>
            </w:tcBorders>
            <w:shd w:val="clear" w:color="auto" w:fill="FFFFFF"/>
          </w:tcPr>
          <w:p w:rsidR="00D06276" w:rsidRDefault="006F2116" w:rsidP="00143387">
            <w:pPr>
              <w:snapToGrid w:val="0"/>
              <w:spacing w:line="200" w:lineRule="atLeast"/>
            </w:pPr>
            <w:r>
              <w:t>17</w:t>
            </w:r>
          </w:p>
        </w:tc>
      </w:tr>
    </w:tbl>
    <w:p w:rsidR="00D06276" w:rsidRDefault="00D06276" w:rsidP="00D06276">
      <w:pPr>
        <w:spacing w:line="200" w:lineRule="atLeast"/>
      </w:pPr>
    </w:p>
    <w:p w:rsidR="00D06276" w:rsidRPr="00D06276" w:rsidRDefault="00D06276" w:rsidP="00D06276">
      <w:pPr>
        <w:spacing w:line="200" w:lineRule="atLeast"/>
        <w:jc w:val="center"/>
        <w:rPr>
          <w:sz w:val="24"/>
          <w:szCs w:val="24"/>
        </w:rPr>
      </w:pPr>
    </w:p>
    <w:p w:rsidR="00D06276" w:rsidRPr="006F2116" w:rsidRDefault="00D06276" w:rsidP="00D06276">
      <w:pPr>
        <w:tabs>
          <w:tab w:val="left" w:pos="2625"/>
        </w:tabs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6F2116">
        <w:rPr>
          <w:b/>
          <w:sz w:val="24"/>
          <w:szCs w:val="24"/>
        </w:rPr>
        <w:t>Об утверждении программы профилактике нарушений</w:t>
      </w:r>
    </w:p>
    <w:p w:rsidR="00D06276" w:rsidRPr="006F2116" w:rsidRDefault="006F2116" w:rsidP="00D06276">
      <w:pPr>
        <w:tabs>
          <w:tab w:val="left" w:pos="2625"/>
        </w:tabs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D06276" w:rsidRPr="006F2116">
        <w:rPr>
          <w:b/>
          <w:sz w:val="24"/>
          <w:szCs w:val="24"/>
        </w:rPr>
        <w:t>бязательных требований, предъявленных к сохранности автомобильных дорог местного значения</w:t>
      </w:r>
    </w:p>
    <w:p w:rsidR="00D06276" w:rsidRPr="006F2116" w:rsidRDefault="00D06276" w:rsidP="00D06276">
      <w:pPr>
        <w:tabs>
          <w:tab w:val="left" w:pos="2625"/>
        </w:tabs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6F2116">
        <w:rPr>
          <w:b/>
          <w:sz w:val="24"/>
          <w:szCs w:val="24"/>
        </w:rPr>
        <w:t>сельского поселения Костянский сельсовет</w:t>
      </w:r>
      <w:r w:rsidR="00082285" w:rsidRPr="006F2116">
        <w:rPr>
          <w:b/>
          <w:sz w:val="24"/>
          <w:szCs w:val="24"/>
        </w:rPr>
        <w:t xml:space="preserve"> </w:t>
      </w:r>
      <w:r w:rsidR="00B9746A" w:rsidRPr="006F2116">
        <w:rPr>
          <w:b/>
          <w:sz w:val="24"/>
          <w:szCs w:val="24"/>
        </w:rPr>
        <w:t>в</w:t>
      </w:r>
      <w:r w:rsidR="00082285" w:rsidRPr="006F2116">
        <w:rPr>
          <w:b/>
          <w:sz w:val="24"/>
          <w:szCs w:val="24"/>
        </w:rPr>
        <w:t xml:space="preserve"> 2018 год</w:t>
      </w:r>
      <w:r w:rsidR="006F2116" w:rsidRPr="006F2116">
        <w:rPr>
          <w:b/>
          <w:sz w:val="24"/>
          <w:szCs w:val="24"/>
        </w:rPr>
        <w:t>у</w:t>
      </w:r>
      <w:r w:rsidR="006F2116" w:rsidRPr="006F2116">
        <w:rPr>
          <w:sz w:val="24"/>
          <w:szCs w:val="24"/>
        </w:rPr>
        <w:t>.</w:t>
      </w:r>
    </w:p>
    <w:p w:rsidR="00D06276" w:rsidRPr="006F2116" w:rsidRDefault="00D06276" w:rsidP="00D06276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D06276" w:rsidRPr="006F2116" w:rsidRDefault="00D06276" w:rsidP="00D06276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D06276" w:rsidRPr="006F2116" w:rsidRDefault="00D06276" w:rsidP="00D062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F2116" w:rsidRPr="006F2116" w:rsidRDefault="00D06276" w:rsidP="006F2116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6F2116">
        <w:rPr>
          <w:rFonts w:ascii="Times New Roman" w:hAnsi="Times New Roman" w:cs="Times New Roman"/>
          <w:sz w:val="24"/>
          <w:szCs w:val="24"/>
        </w:rPr>
        <w:t xml:space="preserve">В соответствии с частью 1 статьи 8.2.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ст. 16 Федерального закона «Об общих принципах организации местного самоуправления в Российской Федерации», Уставом МО Костянский сельсовет, </w:t>
      </w:r>
      <w:hyperlink r:id="rId6" w:history="1">
        <w:r w:rsidRPr="006F2116">
          <w:rPr>
            <w:rStyle w:val="a6"/>
            <w:rFonts w:ascii="Times New Roman" w:eastAsiaTheme="minorHAnsi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6F2116">
        <w:rPr>
          <w:rFonts w:ascii="Times New Roman" w:eastAsiaTheme="minorHAnsi" w:hAnsi="Times New Roman" w:cs="Times New Roman"/>
          <w:sz w:val="24"/>
          <w:szCs w:val="24"/>
        </w:rPr>
        <w:t xml:space="preserve"> администрации </w:t>
      </w:r>
      <w:r w:rsidR="00972063" w:rsidRPr="006F2116">
        <w:rPr>
          <w:rFonts w:ascii="Times New Roman" w:eastAsiaTheme="minorHAnsi" w:hAnsi="Times New Roman" w:cs="Times New Roman"/>
          <w:sz w:val="24"/>
          <w:szCs w:val="24"/>
        </w:rPr>
        <w:t xml:space="preserve">Костянского сельсовета № 50 от 03.07.2017 </w:t>
      </w:r>
      <w:r w:rsidR="006F2116" w:rsidRPr="006F2116">
        <w:rPr>
          <w:rFonts w:ascii="Times New Roman" w:eastAsiaTheme="minorHAnsi" w:hAnsi="Times New Roman" w:cs="Times New Roman"/>
          <w:sz w:val="24"/>
          <w:szCs w:val="24"/>
        </w:rPr>
        <w:t>«</w:t>
      </w:r>
      <w:r w:rsidR="006F2116" w:rsidRPr="006F2116">
        <w:rPr>
          <w:rFonts w:ascii="Times New Roman" w:hAnsi="Times New Roman" w:cs="Times New Roman"/>
          <w:color w:val="000000"/>
          <w:sz w:val="24"/>
          <w:szCs w:val="24"/>
        </w:rPr>
        <w:t>Об утверждении административного регламента исполнения муниципальной функции «Осуществление муниципального контроля за обеспечением сохранности автомобильных дорог местного значения в границах сельского поселения Костянский сельсовет Шатковского муниципального района</w:t>
      </w:r>
      <w:bookmarkStart w:id="0" w:name="__DdeLink__1484_1280158959"/>
      <w:bookmarkEnd w:id="0"/>
      <w:r w:rsidR="006F2116" w:rsidRPr="006F2116">
        <w:rPr>
          <w:rFonts w:ascii="Times New Roman" w:hAnsi="Times New Roman" w:cs="Times New Roman"/>
          <w:color w:val="000000"/>
          <w:sz w:val="24"/>
          <w:szCs w:val="24"/>
        </w:rPr>
        <w:t xml:space="preserve"> Нижегородской области»</w:t>
      </w:r>
    </w:p>
    <w:p w:rsidR="00D06276" w:rsidRPr="006F2116" w:rsidRDefault="00D06276" w:rsidP="006F2116">
      <w:pPr>
        <w:autoSpaceDE w:val="0"/>
        <w:autoSpaceDN w:val="0"/>
        <w:adjustRightInd w:val="0"/>
        <w:ind w:firstLine="540"/>
        <w:rPr>
          <w:rFonts w:eastAsiaTheme="minorHAnsi"/>
          <w:spacing w:val="0"/>
          <w:kern w:val="0"/>
          <w:sz w:val="24"/>
          <w:szCs w:val="24"/>
          <w:lang w:eastAsia="en-US"/>
        </w:rPr>
      </w:pPr>
    </w:p>
    <w:p w:rsidR="00972063" w:rsidRPr="006F2116" w:rsidRDefault="00972063" w:rsidP="00D06276">
      <w:pPr>
        <w:jc w:val="both"/>
        <w:rPr>
          <w:spacing w:val="0"/>
          <w:kern w:val="0"/>
          <w:sz w:val="24"/>
          <w:szCs w:val="24"/>
        </w:rPr>
      </w:pPr>
    </w:p>
    <w:p w:rsidR="00D06276" w:rsidRPr="006F2116" w:rsidRDefault="00D06276" w:rsidP="00D06276">
      <w:pPr>
        <w:jc w:val="both"/>
        <w:rPr>
          <w:spacing w:val="0"/>
          <w:kern w:val="0"/>
          <w:sz w:val="24"/>
          <w:szCs w:val="24"/>
        </w:rPr>
      </w:pPr>
      <w:r w:rsidRPr="006F2116">
        <w:rPr>
          <w:spacing w:val="0"/>
          <w:kern w:val="0"/>
          <w:sz w:val="24"/>
          <w:szCs w:val="24"/>
        </w:rPr>
        <w:t>П Р И К А З Ы В А Ю:</w:t>
      </w:r>
    </w:p>
    <w:p w:rsidR="00D06276" w:rsidRPr="006F2116" w:rsidRDefault="00D06276" w:rsidP="00D06276">
      <w:pPr>
        <w:tabs>
          <w:tab w:val="left" w:pos="993"/>
        </w:tabs>
        <w:ind w:firstLine="709"/>
        <w:jc w:val="both"/>
        <w:rPr>
          <w:spacing w:val="0"/>
          <w:kern w:val="0"/>
          <w:sz w:val="24"/>
          <w:szCs w:val="24"/>
        </w:rPr>
      </w:pPr>
    </w:p>
    <w:p w:rsidR="00D06276" w:rsidRPr="006F2116" w:rsidRDefault="00D06276" w:rsidP="00D06276">
      <w:pPr>
        <w:tabs>
          <w:tab w:val="left" w:pos="993"/>
        </w:tabs>
        <w:ind w:firstLine="709"/>
        <w:jc w:val="both"/>
        <w:rPr>
          <w:spacing w:val="0"/>
          <w:kern w:val="0"/>
          <w:sz w:val="24"/>
          <w:szCs w:val="24"/>
        </w:rPr>
      </w:pPr>
    </w:p>
    <w:p w:rsidR="00D06276" w:rsidRPr="006F2116" w:rsidRDefault="006F2116" w:rsidP="006F2116">
      <w:pPr>
        <w:tabs>
          <w:tab w:val="left" w:pos="993"/>
          <w:tab w:val="left" w:pos="1276"/>
        </w:tabs>
        <w:jc w:val="both"/>
        <w:rPr>
          <w:spacing w:val="0"/>
          <w:kern w:val="0"/>
          <w:sz w:val="24"/>
          <w:szCs w:val="24"/>
        </w:rPr>
      </w:pPr>
      <w:r>
        <w:rPr>
          <w:spacing w:val="0"/>
          <w:kern w:val="0"/>
          <w:sz w:val="24"/>
          <w:szCs w:val="24"/>
        </w:rPr>
        <w:t>1.</w:t>
      </w:r>
      <w:r w:rsidR="00D06276" w:rsidRPr="006F2116">
        <w:rPr>
          <w:spacing w:val="0"/>
          <w:kern w:val="0"/>
          <w:sz w:val="24"/>
          <w:szCs w:val="24"/>
        </w:rPr>
        <w:t xml:space="preserve">Утвердить программу профилактики нарушений обязательных требований, предъявляемых к сохранности автомобильных дорог местного значения </w:t>
      </w:r>
      <w:r w:rsidR="00972063" w:rsidRPr="006F2116">
        <w:rPr>
          <w:spacing w:val="0"/>
          <w:kern w:val="0"/>
          <w:sz w:val="24"/>
          <w:szCs w:val="24"/>
        </w:rPr>
        <w:t xml:space="preserve">Костянского поселения </w:t>
      </w:r>
      <w:r w:rsidR="003503CB">
        <w:rPr>
          <w:spacing w:val="0"/>
          <w:kern w:val="0"/>
          <w:sz w:val="24"/>
          <w:szCs w:val="24"/>
        </w:rPr>
        <w:t>в 2018 году.</w:t>
      </w:r>
      <w:r w:rsidR="00D06276" w:rsidRPr="006F2116">
        <w:rPr>
          <w:spacing w:val="0"/>
          <w:kern w:val="0"/>
          <w:sz w:val="24"/>
          <w:szCs w:val="24"/>
        </w:rPr>
        <w:t xml:space="preserve"> (Приложение № 1). </w:t>
      </w:r>
    </w:p>
    <w:p w:rsidR="00D06276" w:rsidRPr="006F2116" w:rsidRDefault="00D06276" w:rsidP="00D06276">
      <w:pPr>
        <w:tabs>
          <w:tab w:val="left" w:pos="993"/>
          <w:tab w:val="left" w:pos="1276"/>
        </w:tabs>
        <w:ind w:left="709" w:firstLine="709"/>
        <w:jc w:val="both"/>
        <w:rPr>
          <w:spacing w:val="0"/>
          <w:kern w:val="0"/>
          <w:sz w:val="24"/>
          <w:szCs w:val="24"/>
        </w:rPr>
      </w:pPr>
    </w:p>
    <w:p w:rsidR="006F2116" w:rsidRPr="006F2116" w:rsidRDefault="006F2116" w:rsidP="006F2116">
      <w:pPr>
        <w:tabs>
          <w:tab w:val="left" w:pos="993"/>
          <w:tab w:val="left" w:pos="1276"/>
        </w:tabs>
        <w:jc w:val="both"/>
        <w:rPr>
          <w:spacing w:val="0"/>
          <w:kern w:val="0"/>
          <w:sz w:val="24"/>
          <w:szCs w:val="24"/>
        </w:rPr>
      </w:pPr>
      <w:r>
        <w:rPr>
          <w:spacing w:val="0"/>
          <w:kern w:val="0"/>
          <w:sz w:val="24"/>
          <w:szCs w:val="24"/>
        </w:rPr>
        <w:t>2.</w:t>
      </w:r>
      <w:r w:rsidRPr="006F2116">
        <w:rPr>
          <w:spacing w:val="0"/>
          <w:kern w:val="0"/>
          <w:sz w:val="24"/>
          <w:szCs w:val="24"/>
        </w:rPr>
        <w:t xml:space="preserve">Обнародовать настоящее постановление на информационных щитах и опубликовать на официальном сайте администрации Шатковского муниципального района в информационно-телекоммуникационной сети «Интернет». </w:t>
      </w:r>
    </w:p>
    <w:p w:rsidR="006F2116" w:rsidRDefault="006F2116" w:rsidP="006F2116">
      <w:pPr>
        <w:pStyle w:val="a4"/>
        <w:rPr>
          <w:spacing w:val="0"/>
          <w:kern w:val="0"/>
          <w:sz w:val="24"/>
          <w:szCs w:val="24"/>
        </w:rPr>
      </w:pPr>
    </w:p>
    <w:p w:rsidR="00D06276" w:rsidRPr="006F2116" w:rsidRDefault="006F2116" w:rsidP="006F2116">
      <w:pPr>
        <w:tabs>
          <w:tab w:val="left" w:pos="993"/>
          <w:tab w:val="left" w:pos="1276"/>
        </w:tabs>
        <w:jc w:val="both"/>
        <w:rPr>
          <w:spacing w:val="0"/>
          <w:kern w:val="0"/>
          <w:sz w:val="24"/>
          <w:szCs w:val="24"/>
        </w:rPr>
      </w:pPr>
      <w:r>
        <w:rPr>
          <w:spacing w:val="0"/>
          <w:kern w:val="0"/>
          <w:sz w:val="24"/>
          <w:szCs w:val="24"/>
        </w:rPr>
        <w:t>3.</w:t>
      </w:r>
      <w:r w:rsidR="00D06276" w:rsidRPr="006F2116">
        <w:rPr>
          <w:spacing w:val="0"/>
          <w:kern w:val="0"/>
          <w:sz w:val="24"/>
          <w:szCs w:val="24"/>
        </w:rPr>
        <w:t xml:space="preserve">Контроль за исполнением </w:t>
      </w:r>
      <w:r>
        <w:rPr>
          <w:spacing w:val="0"/>
          <w:kern w:val="0"/>
          <w:sz w:val="24"/>
          <w:szCs w:val="24"/>
        </w:rPr>
        <w:t xml:space="preserve">постановления </w:t>
      </w:r>
      <w:r w:rsidR="00D06276" w:rsidRPr="006F2116">
        <w:rPr>
          <w:spacing w:val="0"/>
          <w:kern w:val="0"/>
          <w:sz w:val="24"/>
          <w:szCs w:val="24"/>
        </w:rPr>
        <w:t xml:space="preserve"> оставляю за собой.</w:t>
      </w:r>
    </w:p>
    <w:p w:rsidR="00D06276" w:rsidRPr="006F2116" w:rsidRDefault="00D06276" w:rsidP="00D06276">
      <w:pPr>
        <w:tabs>
          <w:tab w:val="left" w:pos="993"/>
          <w:tab w:val="left" w:pos="1276"/>
        </w:tabs>
        <w:ind w:left="709"/>
        <w:jc w:val="both"/>
        <w:rPr>
          <w:spacing w:val="0"/>
          <w:kern w:val="0"/>
          <w:sz w:val="24"/>
          <w:szCs w:val="24"/>
        </w:rPr>
      </w:pPr>
    </w:p>
    <w:p w:rsidR="00D06276" w:rsidRPr="006F2116" w:rsidRDefault="00D06276" w:rsidP="00D06276">
      <w:pPr>
        <w:tabs>
          <w:tab w:val="left" w:pos="993"/>
          <w:tab w:val="left" w:pos="1276"/>
        </w:tabs>
        <w:ind w:left="708"/>
        <w:jc w:val="both"/>
        <w:rPr>
          <w:spacing w:val="0"/>
          <w:kern w:val="0"/>
          <w:sz w:val="24"/>
          <w:szCs w:val="24"/>
        </w:rPr>
      </w:pPr>
    </w:p>
    <w:p w:rsidR="00D06276" w:rsidRPr="006F2116" w:rsidRDefault="00D06276" w:rsidP="00D06276">
      <w:pPr>
        <w:spacing w:line="200" w:lineRule="atLeast"/>
        <w:jc w:val="both"/>
        <w:rPr>
          <w:sz w:val="24"/>
          <w:szCs w:val="24"/>
        </w:rPr>
      </w:pPr>
      <w:r w:rsidRPr="006F2116">
        <w:rPr>
          <w:sz w:val="24"/>
          <w:szCs w:val="24"/>
        </w:rPr>
        <w:tab/>
      </w:r>
    </w:p>
    <w:p w:rsidR="00D06276" w:rsidRPr="006F2116" w:rsidRDefault="00D06276" w:rsidP="00D06276">
      <w:pPr>
        <w:spacing w:line="200" w:lineRule="atLeast"/>
        <w:rPr>
          <w:sz w:val="24"/>
          <w:szCs w:val="24"/>
        </w:rPr>
      </w:pPr>
      <w:r w:rsidRPr="006F2116">
        <w:rPr>
          <w:sz w:val="24"/>
          <w:szCs w:val="24"/>
        </w:rPr>
        <w:t>Глава   администрации</w:t>
      </w:r>
    </w:p>
    <w:p w:rsidR="00D06276" w:rsidRPr="006F2116" w:rsidRDefault="00D06276" w:rsidP="00D06276">
      <w:pPr>
        <w:spacing w:line="200" w:lineRule="atLeast"/>
        <w:rPr>
          <w:sz w:val="24"/>
          <w:szCs w:val="24"/>
        </w:rPr>
      </w:pPr>
      <w:r w:rsidRPr="006F2116">
        <w:rPr>
          <w:sz w:val="24"/>
          <w:szCs w:val="24"/>
        </w:rPr>
        <w:t xml:space="preserve">Костянского  сельсовета                                                                </w:t>
      </w:r>
    </w:p>
    <w:p w:rsidR="00D06276" w:rsidRPr="006F2116" w:rsidRDefault="00D06276" w:rsidP="00D06276">
      <w:pPr>
        <w:spacing w:line="200" w:lineRule="atLeast"/>
        <w:rPr>
          <w:sz w:val="24"/>
          <w:szCs w:val="24"/>
        </w:rPr>
      </w:pPr>
      <w:r w:rsidRPr="006F2116">
        <w:rPr>
          <w:sz w:val="24"/>
          <w:szCs w:val="24"/>
        </w:rPr>
        <w:t>Шатковского муниципального района</w:t>
      </w:r>
    </w:p>
    <w:p w:rsidR="00D06276" w:rsidRPr="006F2116" w:rsidRDefault="00D06276" w:rsidP="00D06276">
      <w:pPr>
        <w:spacing w:line="200" w:lineRule="atLeast"/>
        <w:rPr>
          <w:sz w:val="24"/>
          <w:szCs w:val="24"/>
        </w:rPr>
      </w:pPr>
      <w:r w:rsidRPr="006F2116">
        <w:rPr>
          <w:sz w:val="24"/>
          <w:szCs w:val="24"/>
        </w:rPr>
        <w:t>Нижегородской области                                                        И.Н.Вшивкин</w:t>
      </w:r>
    </w:p>
    <w:p w:rsidR="00D06276" w:rsidRPr="006F2116" w:rsidRDefault="00D06276" w:rsidP="00D06276">
      <w:pPr>
        <w:spacing w:line="200" w:lineRule="atLeast"/>
        <w:rPr>
          <w:sz w:val="24"/>
          <w:szCs w:val="24"/>
        </w:rPr>
      </w:pPr>
    </w:p>
    <w:p w:rsidR="00D06276" w:rsidRPr="00D06276" w:rsidRDefault="00D06276" w:rsidP="00D06276">
      <w:pPr>
        <w:jc w:val="right"/>
        <w:rPr>
          <w:sz w:val="24"/>
          <w:szCs w:val="24"/>
        </w:rPr>
      </w:pPr>
      <w:r w:rsidRPr="00D06276">
        <w:rPr>
          <w:sz w:val="24"/>
          <w:szCs w:val="24"/>
        </w:rPr>
        <w:lastRenderedPageBreak/>
        <w:t>Приложение №1</w:t>
      </w:r>
    </w:p>
    <w:p w:rsidR="00D06276" w:rsidRPr="00D06276" w:rsidRDefault="00B9746A" w:rsidP="00D06276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="00972063">
        <w:rPr>
          <w:sz w:val="24"/>
          <w:szCs w:val="24"/>
        </w:rPr>
        <w:t xml:space="preserve"> постановлению </w:t>
      </w:r>
    </w:p>
    <w:p w:rsidR="00D06276" w:rsidRPr="00D06276" w:rsidRDefault="00D06276" w:rsidP="00D06276">
      <w:pPr>
        <w:jc w:val="right"/>
        <w:rPr>
          <w:sz w:val="24"/>
          <w:szCs w:val="24"/>
        </w:rPr>
      </w:pPr>
      <w:r w:rsidRPr="00D06276">
        <w:rPr>
          <w:sz w:val="24"/>
          <w:szCs w:val="24"/>
        </w:rPr>
        <w:t xml:space="preserve">от </w:t>
      </w:r>
      <w:r w:rsidR="006F2116">
        <w:rPr>
          <w:sz w:val="24"/>
          <w:szCs w:val="24"/>
        </w:rPr>
        <w:t xml:space="preserve">24.04.2018 </w:t>
      </w:r>
      <w:r w:rsidRPr="00D06276">
        <w:rPr>
          <w:sz w:val="24"/>
          <w:szCs w:val="24"/>
        </w:rPr>
        <w:t xml:space="preserve"> № </w:t>
      </w:r>
      <w:r w:rsidR="006F2116">
        <w:rPr>
          <w:sz w:val="24"/>
          <w:szCs w:val="24"/>
        </w:rPr>
        <w:t>17</w:t>
      </w:r>
    </w:p>
    <w:p w:rsidR="00D06276" w:rsidRPr="00D06276" w:rsidRDefault="00D06276" w:rsidP="00D06276">
      <w:pPr>
        <w:jc w:val="center"/>
        <w:rPr>
          <w:b/>
          <w:sz w:val="24"/>
          <w:szCs w:val="24"/>
        </w:rPr>
      </w:pPr>
    </w:p>
    <w:p w:rsidR="00D06276" w:rsidRPr="00D06276" w:rsidRDefault="00D06276" w:rsidP="00D06276">
      <w:pPr>
        <w:jc w:val="center"/>
        <w:rPr>
          <w:b/>
          <w:sz w:val="24"/>
          <w:szCs w:val="24"/>
        </w:rPr>
      </w:pPr>
      <w:r w:rsidRPr="00D06276">
        <w:rPr>
          <w:b/>
          <w:sz w:val="24"/>
          <w:szCs w:val="24"/>
        </w:rPr>
        <w:t>ПРОГРАММА ПРОФИЛАКТИКИ НАРУШЕНИЙ ОБЯЗАТЕЛЬНЫХ ТРЕБОВАНИЙ</w:t>
      </w:r>
    </w:p>
    <w:p w:rsidR="00D06276" w:rsidRPr="00D06276" w:rsidRDefault="00D06276" w:rsidP="00D0627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D06276">
        <w:rPr>
          <w:b/>
          <w:sz w:val="24"/>
          <w:szCs w:val="24"/>
        </w:rPr>
        <w:t xml:space="preserve">предъявляемых к сохранности автомобильных дорог местного значения </w:t>
      </w:r>
      <w:r w:rsidR="00972063">
        <w:rPr>
          <w:b/>
          <w:sz w:val="24"/>
          <w:szCs w:val="24"/>
        </w:rPr>
        <w:t>сельского поселения Костянский сельсовет</w:t>
      </w:r>
      <w:r w:rsidR="006F2116">
        <w:rPr>
          <w:b/>
          <w:sz w:val="24"/>
          <w:szCs w:val="24"/>
        </w:rPr>
        <w:t xml:space="preserve"> в 2018 году.</w:t>
      </w:r>
    </w:p>
    <w:p w:rsidR="00D06276" w:rsidRPr="00D06276" w:rsidRDefault="00D06276" w:rsidP="00D06276">
      <w:pPr>
        <w:jc w:val="both"/>
        <w:rPr>
          <w:sz w:val="24"/>
          <w:szCs w:val="24"/>
        </w:rPr>
      </w:pPr>
    </w:p>
    <w:p w:rsidR="00D06276" w:rsidRPr="00D06276" w:rsidRDefault="00D06276" w:rsidP="00D06276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D06276">
        <w:rPr>
          <w:sz w:val="24"/>
          <w:szCs w:val="24"/>
        </w:rPr>
        <w:t>Настоящая программа разработана в целях организации проведения  контроля администраци</w:t>
      </w:r>
      <w:r w:rsidR="00A25EC1">
        <w:rPr>
          <w:sz w:val="24"/>
          <w:szCs w:val="24"/>
        </w:rPr>
        <w:t>ей</w:t>
      </w:r>
      <w:r w:rsidRPr="00D06276">
        <w:rPr>
          <w:sz w:val="24"/>
          <w:szCs w:val="24"/>
        </w:rPr>
        <w:t xml:space="preserve"> </w:t>
      </w:r>
      <w:r w:rsidR="00A25EC1">
        <w:rPr>
          <w:sz w:val="24"/>
          <w:szCs w:val="24"/>
        </w:rPr>
        <w:t xml:space="preserve">Костянского сельсовета </w:t>
      </w:r>
      <w:r w:rsidRPr="00D06276">
        <w:rPr>
          <w:sz w:val="24"/>
          <w:szCs w:val="24"/>
        </w:rPr>
        <w:t xml:space="preserve"> профилактики нарушений обязательных требований, установленных действующим законодательством по сохранности автомобильных дорог местного значения </w:t>
      </w:r>
      <w:r w:rsidR="00A25EC1">
        <w:rPr>
          <w:sz w:val="24"/>
          <w:szCs w:val="24"/>
        </w:rPr>
        <w:t>сельского поселения Костянский сельсовет</w:t>
      </w:r>
      <w:r w:rsidRPr="00D06276">
        <w:rPr>
          <w:sz w:val="24"/>
          <w:szCs w:val="24"/>
        </w:rPr>
        <w:t>, в целях предупреждения возможных нарушений субъектами профилактических мероприятий.</w:t>
      </w:r>
    </w:p>
    <w:p w:rsidR="00D06276" w:rsidRPr="00D06276" w:rsidRDefault="00D06276" w:rsidP="00D062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06276">
        <w:rPr>
          <w:sz w:val="24"/>
          <w:szCs w:val="24"/>
        </w:rPr>
        <w:t xml:space="preserve">Субъектами профилактических мероприятий при осуществлении муниципального контроля  за обеспечением сохранности автомобильных дорог местного значения </w:t>
      </w:r>
      <w:r w:rsidR="00A25EC1">
        <w:rPr>
          <w:sz w:val="24"/>
          <w:szCs w:val="24"/>
        </w:rPr>
        <w:t>сельского поселения</w:t>
      </w:r>
      <w:r w:rsidRPr="00D06276">
        <w:rPr>
          <w:sz w:val="24"/>
          <w:szCs w:val="24"/>
        </w:rPr>
        <w:t xml:space="preserve"> являются физические и юридические лица, использующие автомобильные дороги местного значения  (далее – пользователи автомобильными дорогами), а также лица, осуществляющие строительство, реконструкцию, капитальный ремонт объектов дорожного сервиса или реконструкцию, капитальный ремонт и ремонт примыканий объектов дорожного сервиса к автомобильным дорогам (далее – подконтрольные субъекты).</w:t>
      </w:r>
    </w:p>
    <w:p w:rsidR="00D06276" w:rsidRPr="00D06276" w:rsidRDefault="00D06276" w:rsidP="00D06276">
      <w:pPr>
        <w:pStyle w:val="a4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D06276">
        <w:rPr>
          <w:sz w:val="24"/>
          <w:szCs w:val="24"/>
        </w:rPr>
        <w:t>Целью программы являются:</w:t>
      </w:r>
    </w:p>
    <w:p w:rsidR="00D06276" w:rsidRPr="00D06276" w:rsidRDefault="00D06276" w:rsidP="00D06276">
      <w:pPr>
        <w:ind w:firstLine="851"/>
        <w:jc w:val="both"/>
        <w:rPr>
          <w:rFonts w:eastAsia="Calibri"/>
          <w:bCs/>
          <w:sz w:val="24"/>
          <w:szCs w:val="24"/>
        </w:rPr>
      </w:pPr>
      <w:r w:rsidRPr="00D06276">
        <w:rPr>
          <w:sz w:val="24"/>
          <w:szCs w:val="24"/>
        </w:rPr>
        <w:t xml:space="preserve">- </w:t>
      </w:r>
      <w:r w:rsidRPr="00D06276">
        <w:rPr>
          <w:rFonts w:eastAsia="Calibri"/>
          <w:bCs/>
          <w:sz w:val="24"/>
          <w:szCs w:val="24"/>
        </w:rPr>
        <w:t>предупреждение нарушений подконтрольными субъектами использующие автомобильные дороги местного значения , включая устранение причин, факторов и условий, способствующих возможному нарушению обязательных требований;</w:t>
      </w:r>
    </w:p>
    <w:p w:rsidR="00D06276" w:rsidRPr="00D06276" w:rsidRDefault="00D06276" w:rsidP="00D06276">
      <w:pPr>
        <w:ind w:firstLine="851"/>
        <w:jc w:val="both"/>
        <w:rPr>
          <w:rFonts w:eastAsia="Calibri"/>
          <w:bCs/>
          <w:sz w:val="24"/>
          <w:szCs w:val="24"/>
        </w:rPr>
      </w:pPr>
      <w:r w:rsidRPr="00D06276">
        <w:rPr>
          <w:rFonts w:eastAsia="Calibri"/>
          <w:bCs/>
          <w:sz w:val="24"/>
          <w:szCs w:val="24"/>
        </w:rPr>
        <w:t>- снижение административной нагрузки на подконтрольные субъекты;</w:t>
      </w:r>
    </w:p>
    <w:p w:rsidR="00D06276" w:rsidRPr="00D06276" w:rsidRDefault="00D06276" w:rsidP="00D06276">
      <w:pPr>
        <w:ind w:firstLine="851"/>
        <w:jc w:val="both"/>
        <w:rPr>
          <w:rFonts w:eastAsia="Calibri"/>
          <w:bCs/>
          <w:sz w:val="24"/>
          <w:szCs w:val="24"/>
        </w:rPr>
      </w:pPr>
      <w:r w:rsidRPr="00D06276">
        <w:rPr>
          <w:rFonts w:eastAsia="Calibri"/>
          <w:bCs/>
          <w:sz w:val="24"/>
          <w:szCs w:val="24"/>
        </w:rPr>
        <w:t>- создание мотивации к добросовестному поведению подконтрольных субъектов;</w:t>
      </w:r>
    </w:p>
    <w:p w:rsidR="00D06276" w:rsidRPr="00D06276" w:rsidRDefault="00D06276" w:rsidP="00D06276">
      <w:pPr>
        <w:ind w:firstLine="851"/>
        <w:jc w:val="both"/>
        <w:rPr>
          <w:rFonts w:eastAsia="Calibri"/>
          <w:bCs/>
          <w:sz w:val="24"/>
          <w:szCs w:val="24"/>
        </w:rPr>
      </w:pPr>
      <w:r w:rsidRPr="00D06276">
        <w:rPr>
          <w:rFonts w:eastAsia="Calibri"/>
          <w:bCs/>
          <w:sz w:val="24"/>
          <w:szCs w:val="24"/>
        </w:rPr>
        <w:t>- предотвращение ущерба автомобильным дорогам местного значения как технического сооружения и имущественного комплекса, обеспечивающего поддержание эксплуатационных свойств и безопасное использование.</w:t>
      </w:r>
    </w:p>
    <w:p w:rsidR="00D06276" w:rsidRPr="00D06276" w:rsidRDefault="00D06276" w:rsidP="00D06276">
      <w:pPr>
        <w:ind w:firstLine="851"/>
        <w:jc w:val="both"/>
        <w:rPr>
          <w:rFonts w:eastAsia="Calibri"/>
          <w:bCs/>
          <w:sz w:val="24"/>
          <w:szCs w:val="24"/>
        </w:rPr>
      </w:pPr>
      <w:r w:rsidRPr="00D06276">
        <w:rPr>
          <w:rFonts w:eastAsia="Calibri"/>
          <w:bCs/>
          <w:sz w:val="24"/>
          <w:szCs w:val="24"/>
        </w:rPr>
        <w:t>4. Задачами программы являются:</w:t>
      </w:r>
    </w:p>
    <w:p w:rsidR="00D06276" w:rsidRPr="00D06276" w:rsidRDefault="00D06276" w:rsidP="00D06276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D06276">
        <w:rPr>
          <w:rFonts w:eastAsia="Calibri"/>
          <w:sz w:val="24"/>
          <w:szCs w:val="24"/>
        </w:rPr>
        <w:t xml:space="preserve">- укрепление системы профилактики нарушений обязательных требований путем активизации профилактической деятельности; </w:t>
      </w:r>
    </w:p>
    <w:p w:rsidR="00D06276" w:rsidRPr="00D06276" w:rsidRDefault="00D06276" w:rsidP="00D06276">
      <w:pPr>
        <w:ind w:firstLine="851"/>
        <w:rPr>
          <w:rFonts w:eastAsia="Calibri"/>
          <w:sz w:val="24"/>
          <w:szCs w:val="24"/>
        </w:rPr>
      </w:pPr>
      <w:r w:rsidRPr="00D06276">
        <w:rPr>
          <w:rFonts w:eastAsia="Calibri"/>
          <w:sz w:val="24"/>
          <w:szCs w:val="24"/>
        </w:rPr>
        <w:t xml:space="preserve">- выявление причин, факторов и условий, способствующих нарушениям обязательных требований; </w:t>
      </w:r>
    </w:p>
    <w:p w:rsidR="00D06276" w:rsidRPr="00D06276" w:rsidRDefault="00D06276" w:rsidP="00D06276">
      <w:pPr>
        <w:ind w:firstLine="851"/>
        <w:jc w:val="both"/>
        <w:rPr>
          <w:rFonts w:eastAsia="Calibri"/>
          <w:sz w:val="24"/>
          <w:szCs w:val="24"/>
        </w:rPr>
      </w:pPr>
      <w:r w:rsidRPr="00D06276">
        <w:rPr>
          <w:rFonts w:eastAsia="Calibri"/>
          <w:sz w:val="24"/>
          <w:szCs w:val="24"/>
        </w:rPr>
        <w:t>- повышение правосознания и правовой культуры руководителей юридических лиц и индивидуальных предпринимателей.</w:t>
      </w:r>
    </w:p>
    <w:p w:rsidR="00D06276" w:rsidRPr="00D06276" w:rsidRDefault="00D06276" w:rsidP="00D06276">
      <w:pPr>
        <w:ind w:firstLine="851"/>
        <w:jc w:val="both"/>
        <w:rPr>
          <w:rFonts w:eastAsia="Calibri"/>
          <w:sz w:val="24"/>
          <w:szCs w:val="24"/>
        </w:rPr>
      </w:pPr>
      <w:r w:rsidRPr="00D06276">
        <w:rPr>
          <w:rFonts w:eastAsia="Calibri"/>
          <w:sz w:val="24"/>
          <w:szCs w:val="24"/>
        </w:rPr>
        <w:t>5. Срок реализации программы: 201</w:t>
      </w:r>
      <w:r w:rsidR="00A25EC1">
        <w:rPr>
          <w:rFonts w:eastAsia="Calibri"/>
          <w:sz w:val="24"/>
          <w:szCs w:val="24"/>
        </w:rPr>
        <w:t>8</w:t>
      </w:r>
      <w:r w:rsidRPr="00D06276">
        <w:rPr>
          <w:rFonts w:eastAsia="Calibri"/>
          <w:sz w:val="24"/>
          <w:szCs w:val="24"/>
        </w:rPr>
        <w:t xml:space="preserve"> год.</w:t>
      </w:r>
    </w:p>
    <w:p w:rsidR="00D06276" w:rsidRPr="00D06276" w:rsidRDefault="00D06276" w:rsidP="00D06276">
      <w:pPr>
        <w:spacing w:line="360" w:lineRule="auto"/>
        <w:ind w:firstLine="851"/>
        <w:jc w:val="both"/>
        <w:rPr>
          <w:rFonts w:eastAsia="Calibri"/>
          <w:sz w:val="24"/>
          <w:szCs w:val="24"/>
        </w:rPr>
      </w:pPr>
      <w:r w:rsidRPr="00D06276">
        <w:rPr>
          <w:rFonts w:eastAsia="Calibri"/>
          <w:sz w:val="24"/>
          <w:szCs w:val="24"/>
        </w:rPr>
        <w:t xml:space="preserve"> </w:t>
      </w:r>
    </w:p>
    <w:p w:rsidR="00D06276" w:rsidRPr="00D06276" w:rsidRDefault="00D06276" w:rsidP="00D0627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D06276">
        <w:rPr>
          <w:b/>
          <w:sz w:val="24"/>
          <w:szCs w:val="24"/>
        </w:rPr>
        <w:t xml:space="preserve">Перечень мероприятий по реализации муниципальной программы «Профилактика нарушений обязательных требований предъявляемых к сохранности автомобильных дорог местного значения </w:t>
      </w:r>
      <w:r w:rsidR="00A25EC1">
        <w:rPr>
          <w:b/>
          <w:sz w:val="24"/>
          <w:szCs w:val="24"/>
        </w:rPr>
        <w:t>сельского поселения Костянский сельсовет</w:t>
      </w:r>
      <w:r w:rsidRPr="00D06276">
        <w:rPr>
          <w:b/>
          <w:sz w:val="24"/>
          <w:szCs w:val="24"/>
        </w:rPr>
        <w:t>»</w:t>
      </w:r>
    </w:p>
    <w:tbl>
      <w:tblPr>
        <w:tblStyle w:val="a5"/>
        <w:tblW w:w="12157" w:type="dxa"/>
        <w:tblLayout w:type="fixed"/>
        <w:tblLook w:val="04A0"/>
      </w:tblPr>
      <w:tblGrid>
        <w:gridCol w:w="767"/>
        <w:gridCol w:w="5437"/>
        <w:gridCol w:w="2126"/>
        <w:gridCol w:w="3827"/>
      </w:tblGrid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№ п/п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Срок исполнения</w:t>
            </w:r>
          </w:p>
        </w:tc>
      </w:tr>
      <w:tr w:rsidR="00D06276" w:rsidRPr="00D06276" w:rsidTr="00D60E4E">
        <w:tc>
          <w:tcPr>
            <w:tcW w:w="1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C1" w:rsidRPr="00A25EC1" w:rsidRDefault="00D06276" w:rsidP="00A25EC1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Организационные мероприятия</w:t>
            </w:r>
          </w:p>
          <w:p w:rsidR="00D06276" w:rsidRPr="00D06276" w:rsidRDefault="00D06276" w:rsidP="00A25EC1">
            <w:pPr>
              <w:pStyle w:val="a4"/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по выполнению программы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1.1.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A25EC1" w:rsidP="0008228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перечня </w:t>
            </w:r>
            <w:r w:rsidR="00D06276" w:rsidRPr="00D06276">
              <w:rPr>
                <w:sz w:val="24"/>
                <w:szCs w:val="24"/>
              </w:rPr>
              <w:t xml:space="preserve">профилактических мероприятий при осуществлении муниципального контроля за обеспечением сохранности автомобильных дорог местного </w:t>
            </w:r>
            <w:r w:rsidR="00D06276" w:rsidRPr="00D06276">
              <w:rPr>
                <w:sz w:val="24"/>
                <w:szCs w:val="24"/>
              </w:rPr>
              <w:lastRenderedPageBreak/>
              <w:t xml:space="preserve">значения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Костянский </w:t>
            </w:r>
            <w:r w:rsidR="00082285">
              <w:rPr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Администрация Костянского сельсовета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постоянно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A25EC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Разработка и размещение на официальном </w:t>
            </w:r>
            <w:r w:rsidR="00A25EC1">
              <w:rPr>
                <w:sz w:val="24"/>
                <w:szCs w:val="24"/>
              </w:rPr>
              <w:t>сайте</w:t>
            </w:r>
            <w:r w:rsidRPr="00D06276">
              <w:rPr>
                <w:sz w:val="24"/>
                <w:szCs w:val="24"/>
              </w:rPr>
              <w:t xml:space="preserve"> администрации </w:t>
            </w:r>
            <w:r w:rsidR="00A25EC1">
              <w:rPr>
                <w:sz w:val="24"/>
                <w:szCs w:val="24"/>
              </w:rPr>
              <w:t>администрации Шатковского муниципального района</w:t>
            </w:r>
            <w:r w:rsidRPr="00D06276">
              <w:rPr>
                <w:sz w:val="24"/>
                <w:szCs w:val="24"/>
              </w:rPr>
              <w:t xml:space="preserve"> муниципальных правовых актов </w:t>
            </w:r>
            <w:r w:rsidR="00A25EC1">
              <w:rPr>
                <w:sz w:val="24"/>
                <w:szCs w:val="24"/>
              </w:rPr>
              <w:t xml:space="preserve">администрации Костянского сельсовета </w:t>
            </w:r>
            <w:r w:rsidRPr="00D06276">
              <w:rPr>
                <w:sz w:val="24"/>
                <w:szCs w:val="24"/>
              </w:rPr>
              <w:t xml:space="preserve">, предусматривающих реализацию Федерального закона от 03.07.2016 г. №277-ФЗ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 и содержащих обязательные требования, оценка соблюдения которых является предметом муниципального контроля  за обеспечением сохранности автомобильных дорог местного значения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Костянский </w:t>
            </w:r>
            <w:r w:rsidR="00082285">
              <w:rPr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постоянно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1.3.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Разработка формы отчетности по реализации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до 01.12.201</w:t>
            </w:r>
            <w:r w:rsidR="00D60E4E">
              <w:rPr>
                <w:sz w:val="24"/>
                <w:szCs w:val="24"/>
              </w:rPr>
              <w:t>8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1.4.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A25EC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Разработка формы отчетности по оформлению результатов контрольных мероприятий за полугодие для размещения на официальном</w:t>
            </w:r>
            <w:r w:rsidR="00A25EC1">
              <w:rPr>
                <w:sz w:val="24"/>
                <w:szCs w:val="24"/>
              </w:rPr>
              <w:t xml:space="preserve"> сайте</w:t>
            </w:r>
            <w:r w:rsidR="00A25EC1" w:rsidRPr="00D06276">
              <w:rPr>
                <w:sz w:val="24"/>
                <w:szCs w:val="24"/>
              </w:rPr>
              <w:t xml:space="preserve"> администрации </w:t>
            </w:r>
            <w:r w:rsidR="00A25EC1">
              <w:rPr>
                <w:sz w:val="24"/>
                <w:szCs w:val="24"/>
              </w:rPr>
              <w:t>администрации Шатковского муниципального района</w:t>
            </w:r>
            <w:r w:rsidRPr="00D062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до 01.05.201</w:t>
            </w:r>
            <w:r w:rsidR="00D60E4E">
              <w:rPr>
                <w:sz w:val="24"/>
                <w:szCs w:val="24"/>
              </w:rPr>
              <w:t>8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  <w:lang w:val="en-US"/>
              </w:rPr>
              <w:t>1</w:t>
            </w:r>
            <w:r w:rsidRPr="00D06276">
              <w:rPr>
                <w:sz w:val="24"/>
                <w:szCs w:val="24"/>
              </w:rPr>
              <w:t>.5.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A25EC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Организация «Горячей линии» по телефону по вопросам соблюдения обязательных требований в области соблюдения сохранности автомобильных дорог местного значения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Костянский </w:t>
            </w:r>
            <w:r w:rsidR="00082285">
              <w:rPr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до 01.</w:t>
            </w:r>
            <w:r w:rsidRPr="00D06276">
              <w:rPr>
                <w:sz w:val="24"/>
                <w:szCs w:val="24"/>
                <w:lang w:val="en-US"/>
              </w:rPr>
              <w:t>0</w:t>
            </w:r>
            <w:r w:rsidRPr="00D06276">
              <w:rPr>
                <w:sz w:val="24"/>
                <w:szCs w:val="24"/>
              </w:rPr>
              <w:t>4.201</w:t>
            </w:r>
            <w:r w:rsidR="00D60E4E">
              <w:rPr>
                <w:sz w:val="24"/>
                <w:szCs w:val="24"/>
              </w:rPr>
              <w:t>8</w:t>
            </w:r>
          </w:p>
        </w:tc>
      </w:tr>
      <w:tr w:rsidR="00D06276" w:rsidRPr="00D06276" w:rsidTr="00D60E4E">
        <w:trPr>
          <w:trHeight w:val="73"/>
        </w:trPr>
        <w:tc>
          <w:tcPr>
            <w:tcW w:w="1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A25EC1">
            <w:pPr>
              <w:pStyle w:val="a4"/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</w:rPr>
            </w:pP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2.1.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Размещение на официальном </w:t>
            </w:r>
            <w:r w:rsidR="00A25EC1">
              <w:rPr>
                <w:sz w:val="24"/>
                <w:szCs w:val="24"/>
              </w:rPr>
              <w:t>сайте</w:t>
            </w:r>
            <w:r w:rsidRPr="00D06276">
              <w:rPr>
                <w:sz w:val="24"/>
                <w:szCs w:val="24"/>
              </w:rPr>
              <w:t xml:space="preserve"> администрации</w:t>
            </w:r>
            <w:r w:rsidR="00D60E4E">
              <w:rPr>
                <w:sz w:val="24"/>
                <w:szCs w:val="24"/>
              </w:rPr>
              <w:t xml:space="preserve"> Шатковского муниципального района</w:t>
            </w:r>
            <w:r w:rsidRPr="00D06276">
              <w:rPr>
                <w:sz w:val="24"/>
                <w:szCs w:val="24"/>
              </w:rPr>
              <w:t xml:space="preserve">  муниципальных правовых актов </w:t>
            </w:r>
            <w:r w:rsidR="00D60E4E">
              <w:rPr>
                <w:sz w:val="24"/>
                <w:szCs w:val="24"/>
              </w:rPr>
              <w:t xml:space="preserve">администрации Костянского сельсовета </w:t>
            </w:r>
            <w:r w:rsidRPr="00D06276">
              <w:rPr>
                <w:sz w:val="24"/>
                <w:szCs w:val="24"/>
              </w:rPr>
              <w:t xml:space="preserve">, содержащих обязательные требования, оценка соблюдения которых является предметом муниципального контроля за обеспечением сохранности автомобильных дорог местного значения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Костянский </w:t>
            </w:r>
            <w:r w:rsidR="00082285">
              <w:rPr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4E" w:rsidRDefault="00D06276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постоянно, </w:t>
            </w:r>
          </w:p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по мере изменения законодательства 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2.2.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Размещение на официальном </w:t>
            </w:r>
            <w:r w:rsidR="00D60E4E">
              <w:rPr>
                <w:sz w:val="24"/>
                <w:szCs w:val="24"/>
              </w:rPr>
              <w:t>сайте</w:t>
            </w:r>
            <w:r w:rsidR="00D60E4E" w:rsidRPr="00D06276">
              <w:rPr>
                <w:sz w:val="24"/>
                <w:szCs w:val="24"/>
              </w:rPr>
              <w:t xml:space="preserve"> администрации</w:t>
            </w:r>
            <w:r w:rsidR="00D60E4E">
              <w:rPr>
                <w:sz w:val="24"/>
                <w:szCs w:val="24"/>
              </w:rPr>
              <w:t xml:space="preserve"> Шатковского муниципального района</w:t>
            </w:r>
            <w:r w:rsidR="00D60E4E" w:rsidRPr="00D06276">
              <w:rPr>
                <w:sz w:val="24"/>
                <w:szCs w:val="24"/>
              </w:rPr>
              <w:t xml:space="preserve">  </w:t>
            </w:r>
            <w:r w:rsidR="00D60E4E">
              <w:rPr>
                <w:sz w:val="24"/>
                <w:szCs w:val="24"/>
              </w:rPr>
              <w:t>п</w:t>
            </w:r>
            <w:r w:rsidRPr="00D06276">
              <w:rPr>
                <w:sz w:val="24"/>
                <w:szCs w:val="24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до </w:t>
            </w:r>
            <w:r w:rsidRPr="00D06276">
              <w:rPr>
                <w:sz w:val="24"/>
                <w:szCs w:val="24"/>
                <w:lang w:val="en-US"/>
              </w:rPr>
              <w:t>01</w:t>
            </w:r>
            <w:r w:rsidRPr="00D06276">
              <w:rPr>
                <w:sz w:val="24"/>
                <w:szCs w:val="24"/>
              </w:rPr>
              <w:t>.0</w:t>
            </w:r>
            <w:r w:rsidR="00D60E4E">
              <w:rPr>
                <w:sz w:val="24"/>
                <w:szCs w:val="24"/>
              </w:rPr>
              <w:t>5</w:t>
            </w:r>
            <w:r w:rsidRPr="00D06276">
              <w:rPr>
                <w:sz w:val="24"/>
                <w:szCs w:val="24"/>
              </w:rPr>
              <w:t>.201</w:t>
            </w:r>
            <w:r w:rsidR="00D60E4E">
              <w:rPr>
                <w:sz w:val="24"/>
                <w:szCs w:val="24"/>
              </w:rPr>
              <w:t>8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2.3.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Информирование юридических лиц и индивидуальных предпринимателей по вопросам соблюдения обязательных требований по сохранности автомобильных дорог местного значения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</w:t>
            </w:r>
            <w:r w:rsidR="00082285" w:rsidRPr="00082285">
              <w:rPr>
                <w:sz w:val="24"/>
                <w:szCs w:val="24"/>
              </w:rPr>
              <w:lastRenderedPageBreak/>
              <w:t xml:space="preserve">Костянский </w:t>
            </w:r>
            <w:r w:rsidR="00082285">
              <w:rPr>
                <w:sz w:val="24"/>
                <w:szCs w:val="24"/>
              </w:rPr>
              <w:t>сельсовет</w:t>
            </w:r>
            <w:r w:rsidRPr="00D062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1 раз в полугодие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Проведение  разъяснительной работы по вопросам соблюдения обязательных требований по сохранности автомобильных дорог местного значения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Костянский </w:t>
            </w:r>
            <w:r w:rsidR="00082285">
              <w:rPr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1 раз в полугодие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2.5.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Информирование об изменениях, вносимых в действующие нормативные правовые акты, устанавливающие обязательные требования по сохранности автомобильных дорог местного значения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Костянский </w:t>
            </w:r>
            <w:r w:rsidR="00082285">
              <w:rPr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4E" w:rsidRDefault="00D06276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Постоянно, по мере </w:t>
            </w:r>
          </w:p>
          <w:p w:rsidR="00D60E4E" w:rsidRDefault="00D06276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внесения изменений </w:t>
            </w:r>
          </w:p>
          <w:p w:rsidR="00D60E4E" w:rsidRDefault="00D06276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в муниципальные </w:t>
            </w:r>
          </w:p>
          <w:p w:rsidR="00D60E4E" w:rsidRDefault="00D06276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правовые акты </w:t>
            </w:r>
          </w:p>
          <w:p w:rsidR="00D06276" w:rsidRPr="00D06276" w:rsidRDefault="00D60E4E" w:rsidP="00D60E4E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2.6.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Разработка и доведение до сведения юридических лиц и индивидуальных предпринимателей информационных бюллетеней по соблюдению обязательных требований по сохранности автомобильных дорог местного значения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Костянский </w:t>
            </w:r>
            <w:r w:rsidR="00082285">
              <w:rPr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4E" w:rsidRDefault="00D60E4E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Постоянно, по мере </w:t>
            </w:r>
          </w:p>
          <w:p w:rsidR="00D60E4E" w:rsidRDefault="00D60E4E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внесения изменений </w:t>
            </w:r>
          </w:p>
          <w:p w:rsidR="00D60E4E" w:rsidRDefault="00D60E4E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в муниципальные </w:t>
            </w:r>
          </w:p>
          <w:p w:rsidR="00D60E4E" w:rsidRDefault="00D60E4E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правовые акты </w:t>
            </w:r>
          </w:p>
          <w:p w:rsidR="00D06276" w:rsidRPr="00D06276" w:rsidRDefault="00D60E4E" w:rsidP="00D60E4E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2.7.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Проведение «Дня открытых дверей», в рамках которого юридическим лицам, индивидуальным предпринимателям, гражданам разъясняются требования по сохранности автомобильных дорог местного значения  </w:t>
            </w:r>
            <w:r w:rsidR="00082285" w:rsidRPr="00082285">
              <w:rPr>
                <w:sz w:val="24"/>
                <w:szCs w:val="24"/>
              </w:rPr>
              <w:t xml:space="preserve">сельского поселения Костянский </w:t>
            </w:r>
            <w:r w:rsidR="00082285">
              <w:rPr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1 раз в год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2.8.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Подбор информации с обязательными требованиями и рекомендациями в отношении мер, которые должны приниматься подконтрольными субъектами в целях недопущения нарушений в будущем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до 01.12.201</w:t>
            </w:r>
            <w:r w:rsidR="00D60E4E">
              <w:rPr>
                <w:sz w:val="24"/>
                <w:szCs w:val="24"/>
              </w:rPr>
              <w:t>8</w:t>
            </w:r>
          </w:p>
        </w:tc>
      </w:tr>
      <w:tr w:rsidR="00D06276" w:rsidRPr="00D06276" w:rsidTr="00D60E4E">
        <w:tc>
          <w:tcPr>
            <w:tcW w:w="1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3.1.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Размещение на </w:t>
            </w:r>
            <w:r w:rsidR="00D60E4E">
              <w:rPr>
                <w:sz w:val="24"/>
                <w:szCs w:val="24"/>
              </w:rPr>
              <w:t>сайте</w:t>
            </w:r>
            <w:r w:rsidR="00D60E4E" w:rsidRPr="00D06276">
              <w:rPr>
                <w:sz w:val="24"/>
                <w:szCs w:val="24"/>
              </w:rPr>
              <w:t xml:space="preserve"> администрации</w:t>
            </w:r>
            <w:r w:rsidR="00D60E4E">
              <w:rPr>
                <w:sz w:val="24"/>
                <w:szCs w:val="24"/>
              </w:rPr>
              <w:t xml:space="preserve"> Шатковского муниципального района</w:t>
            </w:r>
            <w:r w:rsidR="00D60E4E" w:rsidRPr="00D06276">
              <w:rPr>
                <w:sz w:val="24"/>
                <w:szCs w:val="24"/>
              </w:rPr>
              <w:t xml:space="preserve">  муниципальных правовых актов </w:t>
            </w:r>
            <w:r w:rsidR="00D60E4E">
              <w:rPr>
                <w:sz w:val="24"/>
                <w:szCs w:val="24"/>
              </w:rPr>
              <w:t xml:space="preserve">администрации Костянского сельсовета </w:t>
            </w:r>
            <w:r w:rsidR="00D60E4E" w:rsidRPr="00D06276">
              <w:rPr>
                <w:sz w:val="24"/>
                <w:szCs w:val="24"/>
              </w:rPr>
              <w:t xml:space="preserve">, </w:t>
            </w:r>
            <w:r w:rsidRPr="00D06276">
              <w:rPr>
                <w:sz w:val="24"/>
                <w:szCs w:val="24"/>
              </w:rPr>
              <w:t>отчета о результатах контрольных мероприятий за прошедшее полугодие с указанием наиболее часто встречающихся правонарушений обязательных требований и рекомендациями в отношении мер, которые должны приниматься подконтрольными субъектами в целях недопущения таких нарушений в будущем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4E" w:rsidRDefault="00D06276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1 раз в полугодие, </w:t>
            </w:r>
          </w:p>
          <w:p w:rsidR="00D60E4E" w:rsidRDefault="00D06276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до 15 числа месяца </w:t>
            </w:r>
          </w:p>
          <w:p w:rsidR="00D60E4E" w:rsidRDefault="00D06276" w:rsidP="00D60E4E">
            <w:pPr>
              <w:rPr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следующего за </w:t>
            </w:r>
          </w:p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отчетным периодом</w:t>
            </w:r>
          </w:p>
        </w:tc>
      </w:tr>
      <w:tr w:rsidR="00D06276" w:rsidRPr="00D06276" w:rsidTr="00D60E4E">
        <w:tc>
          <w:tcPr>
            <w:tcW w:w="1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4.1.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 xml:space="preserve">Проведение плановых (рейдовых) осмотров, обследований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постоянно</w:t>
            </w:r>
          </w:p>
        </w:tc>
      </w:tr>
      <w:tr w:rsidR="00D06276" w:rsidRPr="00D06276" w:rsidTr="00082285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4.2.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14338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Непредвиденные мероприятия (выполнение измерений и испытаний с участием уполномоченных организаций) при проведении плановых (рейдовых) осмотров, обследований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60E4E" w:rsidP="0014338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 Костянского сельсовета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276" w:rsidRPr="00D06276" w:rsidRDefault="00D06276" w:rsidP="00D60E4E">
            <w:pPr>
              <w:rPr>
                <w:rFonts w:eastAsia="Times New Roman"/>
                <w:sz w:val="24"/>
                <w:szCs w:val="24"/>
              </w:rPr>
            </w:pPr>
            <w:r w:rsidRPr="00D06276">
              <w:rPr>
                <w:sz w:val="24"/>
                <w:szCs w:val="24"/>
              </w:rPr>
              <w:t>постоянно</w:t>
            </w:r>
          </w:p>
        </w:tc>
      </w:tr>
    </w:tbl>
    <w:p w:rsidR="00D06276" w:rsidRPr="00D06276" w:rsidRDefault="00D06276" w:rsidP="00D60E4E">
      <w:pPr>
        <w:jc w:val="both"/>
        <w:rPr>
          <w:sz w:val="24"/>
          <w:szCs w:val="24"/>
        </w:rPr>
      </w:pPr>
    </w:p>
    <w:sectPr w:rsidR="00D06276" w:rsidRPr="00D06276" w:rsidSect="006F211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8540464"/>
    <w:multiLevelType w:val="hybridMultilevel"/>
    <w:tmpl w:val="61B03700"/>
    <w:lvl w:ilvl="0" w:tplc="F694126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6D10ED"/>
    <w:multiLevelType w:val="multilevel"/>
    <w:tmpl w:val="475E4D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995" w:hanging="1275"/>
      </w:pPr>
    </w:lvl>
    <w:lvl w:ilvl="2">
      <w:start w:val="1"/>
      <w:numFmt w:val="decimal"/>
      <w:isLgl/>
      <w:lvlText w:val="%1.%2.%3."/>
      <w:lvlJc w:val="left"/>
      <w:pPr>
        <w:ind w:left="1995" w:hanging="1275"/>
      </w:pPr>
    </w:lvl>
    <w:lvl w:ilvl="3">
      <w:start w:val="1"/>
      <w:numFmt w:val="decimal"/>
      <w:isLgl/>
      <w:lvlText w:val="%1.%2.%3.%4."/>
      <w:lvlJc w:val="left"/>
      <w:pPr>
        <w:ind w:left="1995" w:hanging="1275"/>
      </w:pPr>
    </w:lvl>
    <w:lvl w:ilvl="4">
      <w:start w:val="1"/>
      <w:numFmt w:val="decimal"/>
      <w:isLgl/>
      <w:lvlText w:val="%1.%2.%3.%4.%5."/>
      <w:lvlJc w:val="left"/>
      <w:pPr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>
    <w:nsid w:val="72C41456"/>
    <w:multiLevelType w:val="multilevel"/>
    <w:tmpl w:val="475E4DD6"/>
    <w:lvl w:ilvl="0">
      <w:start w:val="1"/>
      <w:numFmt w:val="decimal"/>
      <w:pStyle w:val="1"/>
      <w:lvlText w:val="%1."/>
      <w:lvlJc w:val="left"/>
      <w:pPr>
        <w:ind w:left="1080" w:hanging="360"/>
      </w:pPr>
    </w:lvl>
    <w:lvl w:ilvl="1">
      <w:start w:val="1"/>
      <w:numFmt w:val="decimal"/>
      <w:pStyle w:val="2"/>
      <w:isLgl/>
      <w:lvlText w:val="%1.%2."/>
      <w:lvlJc w:val="left"/>
      <w:pPr>
        <w:ind w:left="1995" w:hanging="1275"/>
      </w:pPr>
    </w:lvl>
    <w:lvl w:ilvl="2">
      <w:start w:val="1"/>
      <w:numFmt w:val="decimal"/>
      <w:isLgl/>
      <w:lvlText w:val="%1.%2.%3."/>
      <w:lvlJc w:val="left"/>
      <w:pPr>
        <w:ind w:left="1995" w:hanging="1275"/>
      </w:pPr>
    </w:lvl>
    <w:lvl w:ilvl="3">
      <w:start w:val="1"/>
      <w:numFmt w:val="decimal"/>
      <w:isLgl/>
      <w:lvlText w:val="%1.%2.%3.%4."/>
      <w:lvlJc w:val="left"/>
      <w:pPr>
        <w:ind w:left="1995" w:hanging="1275"/>
      </w:pPr>
    </w:lvl>
    <w:lvl w:ilvl="4">
      <w:start w:val="1"/>
      <w:numFmt w:val="decimal"/>
      <w:isLgl/>
      <w:lvlText w:val="%1.%2.%3.%4.%5."/>
      <w:lvlJc w:val="left"/>
      <w:pPr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>
    <w:nsid w:val="76445FB1"/>
    <w:multiLevelType w:val="multilevel"/>
    <w:tmpl w:val="8800E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4"/>
  <w:displayHorizontalDrawingGridEvery w:val="2"/>
  <w:characterSpacingControl w:val="doNotCompress"/>
  <w:compat/>
  <w:rsids>
    <w:rsidRoot w:val="00D06276"/>
    <w:rsid w:val="00082285"/>
    <w:rsid w:val="00346DD6"/>
    <w:rsid w:val="003503CB"/>
    <w:rsid w:val="006A7CA8"/>
    <w:rsid w:val="006F2116"/>
    <w:rsid w:val="00972063"/>
    <w:rsid w:val="00A25EC1"/>
    <w:rsid w:val="00A422FA"/>
    <w:rsid w:val="00B9746A"/>
    <w:rsid w:val="00D06276"/>
    <w:rsid w:val="00D60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276"/>
    <w:rPr>
      <w:spacing w:val="8"/>
      <w:kern w:val="144"/>
    </w:rPr>
  </w:style>
  <w:style w:type="paragraph" w:styleId="1">
    <w:name w:val="heading 1"/>
    <w:basedOn w:val="a"/>
    <w:next w:val="a0"/>
    <w:link w:val="10"/>
    <w:qFormat/>
    <w:rsid w:val="00D06276"/>
    <w:pPr>
      <w:keepNext/>
      <w:numPr>
        <w:numId w:val="1"/>
      </w:numPr>
      <w:suppressAutoHyphens/>
      <w:jc w:val="center"/>
      <w:outlineLvl w:val="0"/>
    </w:pPr>
    <w:rPr>
      <w:b/>
      <w:bCs/>
      <w:spacing w:val="0"/>
      <w:kern w:val="0"/>
      <w:sz w:val="32"/>
      <w:szCs w:val="24"/>
      <w:lang w:eastAsia="ar-SA"/>
    </w:rPr>
  </w:style>
  <w:style w:type="paragraph" w:styleId="2">
    <w:name w:val="heading 2"/>
    <w:basedOn w:val="a"/>
    <w:next w:val="a0"/>
    <w:link w:val="20"/>
    <w:qFormat/>
    <w:rsid w:val="00D06276"/>
    <w:pPr>
      <w:keepNext/>
      <w:numPr>
        <w:ilvl w:val="1"/>
        <w:numId w:val="1"/>
      </w:numPr>
      <w:suppressAutoHyphens/>
      <w:jc w:val="center"/>
      <w:outlineLvl w:val="1"/>
    </w:pPr>
    <w:rPr>
      <w:spacing w:val="0"/>
      <w:kern w:val="0"/>
      <w:sz w:val="32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D06276"/>
    <w:pPr>
      <w:ind w:left="720"/>
      <w:contextualSpacing/>
    </w:pPr>
  </w:style>
  <w:style w:type="table" w:styleId="a5">
    <w:name w:val="Table Grid"/>
    <w:basedOn w:val="a2"/>
    <w:uiPriority w:val="59"/>
    <w:rsid w:val="00D06276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unhideWhenUsed/>
    <w:rsid w:val="00D06276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D06276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D06276"/>
    <w:rPr>
      <w:sz w:val="32"/>
      <w:szCs w:val="24"/>
      <w:lang w:eastAsia="ar-SA"/>
    </w:rPr>
  </w:style>
  <w:style w:type="paragraph" w:styleId="a0">
    <w:name w:val="Body Text"/>
    <w:basedOn w:val="a"/>
    <w:link w:val="a7"/>
    <w:rsid w:val="00D06276"/>
    <w:pPr>
      <w:suppressAutoHyphens/>
      <w:spacing w:after="120"/>
    </w:pPr>
    <w:rPr>
      <w:spacing w:val="0"/>
      <w:kern w:val="0"/>
      <w:sz w:val="24"/>
      <w:szCs w:val="24"/>
      <w:lang w:eastAsia="ar-SA"/>
    </w:rPr>
  </w:style>
  <w:style w:type="character" w:customStyle="1" w:styleId="a7">
    <w:name w:val="Основной текст Знак"/>
    <w:basedOn w:val="a1"/>
    <w:link w:val="a0"/>
    <w:rsid w:val="00D06276"/>
    <w:rPr>
      <w:sz w:val="24"/>
      <w:szCs w:val="24"/>
      <w:lang w:eastAsia="ar-SA"/>
    </w:rPr>
  </w:style>
  <w:style w:type="paragraph" w:styleId="a8">
    <w:name w:val="Balloon Text"/>
    <w:basedOn w:val="a"/>
    <w:link w:val="a9"/>
    <w:rsid w:val="00D062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D06276"/>
    <w:rPr>
      <w:rFonts w:ascii="Tahoma" w:hAnsi="Tahoma" w:cs="Tahoma"/>
      <w:spacing w:val="8"/>
      <w:kern w:val="144"/>
      <w:sz w:val="16"/>
      <w:szCs w:val="16"/>
    </w:rPr>
  </w:style>
  <w:style w:type="paragraph" w:customStyle="1" w:styleId="ConsPlusTitle">
    <w:name w:val="ConsPlusTitle"/>
    <w:rsid w:val="006F2116"/>
    <w:pPr>
      <w:widowControl w:val="0"/>
      <w:tabs>
        <w:tab w:val="left" w:pos="709"/>
      </w:tabs>
      <w:suppressAutoHyphens/>
      <w:spacing w:after="160" w:line="259" w:lineRule="atLeast"/>
    </w:pPr>
    <w:rPr>
      <w:rFonts w:ascii="Calibri" w:eastAsia="Arial Unicode MS" w:hAnsi="Calibr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611FD9F90110BC2A56BB1A088D43C921DF47638847F40B90949E77483E80DA52F091321165E1A2BE4E6A9AU3vA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2018-04-23T05:24:00Z</cp:lastPrinted>
  <dcterms:created xsi:type="dcterms:W3CDTF">2018-04-12T11:15:00Z</dcterms:created>
  <dcterms:modified xsi:type="dcterms:W3CDTF">2018-04-23T05:26:00Z</dcterms:modified>
</cp:coreProperties>
</file>