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F2" w:rsidRPr="00E21DF2" w:rsidRDefault="00E21DF2" w:rsidP="00E21DF2">
      <w:pPr>
        <w:shd w:val="clear" w:color="auto" w:fill="FFFFFF"/>
        <w:spacing w:after="150"/>
        <w:jc w:val="center"/>
        <w:rPr>
          <w:b/>
          <w:bCs/>
          <w:color w:val="3B2D36"/>
        </w:rPr>
      </w:pPr>
      <w:r w:rsidRPr="00E21DF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2557145</wp:posOffset>
            </wp:positionH>
            <wp:positionV relativeFrom="paragraph">
              <wp:align>top</wp:align>
            </wp:positionV>
            <wp:extent cx="523875" cy="67627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21DF2" w:rsidRPr="00E21DF2" w:rsidRDefault="00E21DF2" w:rsidP="00E21DF2">
      <w:pPr>
        <w:shd w:val="clear" w:color="auto" w:fill="FFFFFF"/>
        <w:spacing w:after="150"/>
        <w:jc w:val="center"/>
        <w:rPr>
          <w:b/>
          <w:bCs/>
          <w:color w:val="3B2D36"/>
        </w:rPr>
      </w:pPr>
    </w:p>
    <w:p w:rsidR="00E21DF2" w:rsidRPr="00E21DF2" w:rsidRDefault="00E21DF2" w:rsidP="00E21DF2">
      <w:pPr>
        <w:shd w:val="clear" w:color="auto" w:fill="FFFFFF"/>
        <w:spacing w:after="150"/>
        <w:jc w:val="center"/>
        <w:rPr>
          <w:b/>
          <w:bCs/>
          <w:color w:val="3B2D36"/>
        </w:rPr>
      </w:pPr>
    </w:p>
    <w:p w:rsidR="00E21DF2" w:rsidRPr="00E21DF2" w:rsidRDefault="00E21DF2" w:rsidP="00E21DF2">
      <w:pPr>
        <w:shd w:val="clear" w:color="auto" w:fill="FFFFFF"/>
        <w:spacing w:after="150"/>
        <w:jc w:val="center"/>
        <w:rPr>
          <w:b/>
          <w:color w:val="3B2D36"/>
        </w:rPr>
      </w:pPr>
      <w:r w:rsidRPr="00E21DF2">
        <w:rPr>
          <w:b/>
          <w:bCs/>
          <w:color w:val="3B2D36"/>
        </w:rPr>
        <w:t>АДМИНИСТРАЦИЯ КОСТЯНСКОГО СЕЛЬСОВЕТА</w:t>
      </w:r>
      <w:r w:rsidRPr="00E21DF2">
        <w:rPr>
          <w:b/>
          <w:color w:val="3B2D36"/>
        </w:rPr>
        <w:br/>
        <w:t>ШАТКОВСКОГО МУНИЦИПАЛЬНОГО РАЙОНА НИЖЕГОРОДСКОЙ ОБЛАСТИ</w:t>
      </w:r>
    </w:p>
    <w:p w:rsidR="00E21DF2" w:rsidRPr="00E21DF2" w:rsidRDefault="00E21DF2" w:rsidP="00E21DF2">
      <w:pPr>
        <w:shd w:val="clear" w:color="auto" w:fill="FFFFFF"/>
        <w:spacing w:after="150"/>
        <w:jc w:val="center"/>
        <w:rPr>
          <w:color w:val="3B2D36"/>
        </w:rPr>
      </w:pPr>
      <w:r w:rsidRPr="00E21DF2">
        <w:rPr>
          <w:b/>
          <w:bCs/>
          <w:color w:val="3B2D36"/>
        </w:rPr>
        <w:t>ПОСТАНОВЛЕНИЕ</w:t>
      </w:r>
    </w:p>
    <w:p w:rsidR="00E21DF2" w:rsidRPr="00E21DF2" w:rsidRDefault="00E21DF2" w:rsidP="00E21DF2">
      <w:pPr>
        <w:shd w:val="clear" w:color="auto" w:fill="FFFFFF"/>
        <w:spacing w:after="150"/>
        <w:rPr>
          <w:color w:val="3B2D36"/>
        </w:rPr>
      </w:pPr>
      <w:r w:rsidRPr="00E21DF2">
        <w:rPr>
          <w:b/>
          <w:bCs/>
          <w:color w:val="3B2D36"/>
        </w:rPr>
        <w:t xml:space="preserve">от  </w:t>
      </w:r>
      <w:r w:rsidR="00DB6FB2">
        <w:rPr>
          <w:b/>
          <w:bCs/>
          <w:color w:val="3B2D36"/>
        </w:rPr>
        <w:t>24.04.</w:t>
      </w:r>
      <w:r w:rsidRPr="00E21DF2">
        <w:rPr>
          <w:b/>
          <w:bCs/>
          <w:color w:val="3B2D36"/>
        </w:rPr>
        <w:t xml:space="preserve">2018                                                                                                          № </w:t>
      </w:r>
      <w:r w:rsidR="00DB6FB2">
        <w:rPr>
          <w:b/>
          <w:bCs/>
          <w:color w:val="3B2D36"/>
        </w:rPr>
        <w:t>18</w:t>
      </w:r>
    </w:p>
    <w:p w:rsidR="00E21DF2" w:rsidRPr="00E21DF2" w:rsidRDefault="00E21DF2" w:rsidP="00E21DF2">
      <w:pPr>
        <w:shd w:val="clear" w:color="auto" w:fill="FFFFFF"/>
        <w:spacing w:after="150"/>
        <w:jc w:val="center"/>
        <w:rPr>
          <w:b/>
          <w:bCs/>
          <w:color w:val="3B2D36"/>
        </w:rPr>
      </w:pPr>
    </w:p>
    <w:p w:rsidR="00E21DF2" w:rsidRPr="00E21DF2" w:rsidRDefault="00E21DF2" w:rsidP="00E21D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21DF2">
        <w:rPr>
          <w:b/>
          <w:bCs/>
        </w:rPr>
        <w:t xml:space="preserve">Об утверждении ПРОГРАММЫ </w:t>
      </w:r>
    </w:p>
    <w:p w:rsidR="00E21DF2" w:rsidRPr="00E21DF2" w:rsidRDefault="00E21DF2" w:rsidP="00E21D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21DF2">
        <w:rPr>
          <w:b/>
        </w:rPr>
        <w:t xml:space="preserve">«Профилактика нарушений обязательных требований земельного </w:t>
      </w:r>
    </w:p>
    <w:p w:rsidR="00E21DF2" w:rsidRPr="00E21DF2" w:rsidRDefault="00E21DF2" w:rsidP="00E21D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21DF2">
        <w:rPr>
          <w:b/>
        </w:rPr>
        <w:t xml:space="preserve">законодательства </w:t>
      </w:r>
      <w:r w:rsidR="00DB6FB2">
        <w:rPr>
          <w:b/>
        </w:rPr>
        <w:t>на</w:t>
      </w:r>
      <w:r w:rsidRPr="00E21DF2">
        <w:rPr>
          <w:b/>
        </w:rPr>
        <w:t xml:space="preserve"> 2018</w:t>
      </w:r>
      <w:r w:rsidRPr="00E21DF2">
        <w:t xml:space="preserve"> </w:t>
      </w:r>
      <w:r w:rsidRPr="00E21DF2">
        <w:rPr>
          <w:b/>
        </w:rPr>
        <w:t>год в границах сельского поселения Костянского сельсовета</w:t>
      </w:r>
      <w:r w:rsidR="00100ECB">
        <w:rPr>
          <w:b/>
        </w:rPr>
        <w:t>»</w:t>
      </w:r>
      <w:r w:rsidRPr="00E21DF2">
        <w:rPr>
          <w:b/>
        </w:rPr>
        <w:t xml:space="preserve"> </w:t>
      </w:r>
    </w:p>
    <w:p w:rsidR="00E21DF2" w:rsidRPr="00E21DF2" w:rsidRDefault="00E21DF2" w:rsidP="00E21DF2">
      <w:pPr>
        <w:shd w:val="clear" w:color="auto" w:fill="FFFFFF"/>
        <w:spacing w:after="150"/>
        <w:jc w:val="both"/>
        <w:rPr>
          <w:color w:val="3B2D36"/>
        </w:rPr>
      </w:pPr>
    </w:p>
    <w:p w:rsidR="00E21DF2" w:rsidRPr="00E21DF2" w:rsidRDefault="00DB6FB2" w:rsidP="00E21DF2">
      <w:pPr>
        <w:shd w:val="clear" w:color="auto" w:fill="FFFFFF"/>
        <w:spacing w:after="150"/>
        <w:jc w:val="both"/>
        <w:rPr>
          <w:color w:val="3B2D36"/>
        </w:rPr>
      </w:pPr>
      <w:r>
        <w:t xml:space="preserve">В соответствии  с </w:t>
      </w:r>
      <w:r w:rsidR="00E21DF2" w:rsidRPr="00E21DF2">
        <w:t>Земельны</w:t>
      </w:r>
      <w:r>
        <w:t>м</w:t>
      </w:r>
      <w:r w:rsidR="00E21DF2" w:rsidRPr="00E21DF2">
        <w:t xml:space="preserve"> кодекс</w:t>
      </w:r>
      <w:r>
        <w:t>ом</w:t>
      </w:r>
      <w:r w:rsidR="00E21DF2" w:rsidRPr="00E21DF2">
        <w:t xml:space="preserve"> Российской Федерации, Федеральны</w:t>
      </w:r>
      <w:r>
        <w:t>м</w:t>
      </w:r>
      <w:r w:rsidR="00E21DF2" w:rsidRPr="00E21DF2">
        <w:t xml:space="preserve"> </w:t>
      </w:r>
      <w:hyperlink r:id="rId8" w:history="1">
        <w:r w:rsidR="00E21DF2" w:rsidRPr="00E21DF2">
          <w:t>закон</w:t>
        </w:r>
      </w:hyperlink>
      <w:r>
        <w:t>ом</w:t>
      </w:r>
      <w:r w:rsidR="00E21DF2" w:rsidRPr="00E21DF2"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>
        <w:t>ПОСТАНОВЛЯЮ :</w:t>
      </w:r>
    </w:p>
    <w:p w:rsidR="00E21DF2" w:rsidRPr="00E21DF2" w:rsidRDefault="00E21DF2" w:rsidP="00E21DF2">
      <w:pPr>
        <w:widowControl w:val="0"/>
        <w:autoSpaceDE w:val="0"/>
        <w:autoSpaceDN w:val="0"/>
        <w:adjustRightInd w:val="0"/>
        <w:outlineLvl w:val="1"/>
      </w:pPr>
      <w:r w:rsidRPr="00E21DF2">
        <w:rPr>
          <w:color w:val="3B2D36"/>
        </w:rPr>
        <w:t xml:space="preserve">1. Утвердить Программу </w:t>
      </w:r>
      <w:r w:rsidRPr="00E21DF2">
        <w:t xml:space="preserve">«Профилактика нарушений обязательных требований земельного </w:t>
      </w:r>
    </w:p>
    <w:p w:rsidR="00E21DF2" w:rsidRPr="00E21DF2" w:rsidRDefault="00E21DF2" w:rsidP="00E21DF2">
      <w:pPr>
        <w:widowControl w:val="0"/>
        <w:autoSpaceDE w:val="0"/>
        <w:autoSpaceDN w:val="0"/>
        <w:adjustRightInd w:val="0"/>
        <w:outlineLvl w:val="1"/>
      </w:pPr>
      <w:r w:rsidRPr="00E21DF2">
        <w:t xml:space="preserve">законодательства </w:t>
      </w:r>
      <w:r w:rsidR="00100ECB">
        <w:t>на</w:t>
      </w:r>
      <w:r w:rsidRPr="00E21DF2">
        <w:t xml:space="preserve"> 2018 год в границах сельского поселения Костянского сельсовета» </w:t>
      </w:r>
    </w:p>
    <w:p w:rsidR="00E21DF2" w:rsidRPr="00E21DF2" w:rsidRDefault="00E21DF2" w:rsidP="00E21DF2">
      <w:pPr>
        <w:shd w:val="clear" w:color="auto" w:fill="FFFFFF"/>
        <w:spacing w:after="150"/>
        <w:rPr>
          <w:color w:val="3B2D36"/>
        </w:rPr>
      </w:pPr>
      <w:r w:rsidRPr="00E21DF2">
        <w:rPr>
          <w:color w:val="3B2D36"/>
        </w:rPr>
        <w:t xml:space="preserve"> согласно приложени</w:t>
      </w:r>
      <w:r w:rsidR="009113E4">
        <w:rPr>
          <w:color w:val="3B2D36"/>
        </w:rPr>
        <w:t>ям</w:t>
      </w:r>
      <w:r w:rsidRPr="00E21DF2">
        <w:rPr>
          <w:color w:val="3B2D36"/>
        </w:rPr>
        <w:t>.</w:t>
      </w:r>
    </w:p>
    <w:p w:rsidR="00E21DF2" w:rsidRPr="00E21DF2" w:rsidRDefault="00E21DF2" w:rsidP="00E21DF2">
      <w:pPr>
        <w:shd w:val="clear" w:color="auto" w:fill="FFFFFF"/>
        <w:spacing w:after="150"/>
        <w:jc w:val="both"/>
        <w:rPr>
          <w:color w:val="3B2D36"/>
        </w:rPr>
      </w:pPr>
      <w:r w:rsidRPr="00E21DF2">
        <w:rPr>
          <w:color w:val="3B2D36"/>
        </w:rPr>
        <w:t xml:space="preserve">2.Настоящее постановление обнародовать на информационных щитах и опубликовать на сайте администрации Шатковского муниципального района Нижегородской области. </w:t>
      </w:r>
    </w:p>
    <w:p w:rsidR="00E21DF2" w:rsidRPr="00E21DF2" w:rsidRDefault="00E21DF2" w:rsidP="00E21DF2">
      <w:pPr>
        <w:shd w:val="clear" w:color="auto" w:fill="FFFFFF"/>
        <w:spacing w:after="150"/>
        <w:jc w:val="both"/>
        <w:rPr>
          <w:color w:val="3B2D36"/>
        </w:rPr>
      </w:pPr>
      <w:r w:rsidRPr="00E21DF2">
        <w:rPr>
          <w:color w:val="3B2D36"/>
        </w:rPr>
        <w:t>3. Контроль за выполнением постановления оставляю за собой.</w:t>
      </w:r>
    </w:p>
    <w:p w:rsidR="00E21DF2" w:rsidRPr="00E21DF2" w:rsidRDefault="00E21DF2" w:rsidP="00E21DF2">
      <w:pPr>
        <w:shd w:val="clear" w:color="auto" w:fill="FFFFFF"/>
        <w:spacing w:after="150"/>
        <w:jc w:val="both"/>
        <w:rPr>
          <w:color w:val="3B2D36"/>
        </w:rPr>
      </w:pPr>
      <w:r w:rsidRPr="00E21DF2">
        <w:rPr>
          <w:color w:val="3B2D36"/>
        </w:rPr>
        <w:br/>
        <w:t>Глава администрации</w:t>
      </w:r>
    </w:p>
    <w:p w:rsidR="00E21DF2" w:rsidRPr="00E21DF2" w:rsidRDefault="00E21DF2" w:rsidP="00E21DF2">
      <w:pPr>
        <w:shd w:val="clear" w:color="auto" w:fill="FFFFFF"/>
        <w:spacing w:after="150"/>
        <w:jc w:val="both"/>
        <w:rPr>
          <w:color w:val="3B2D36"/>
        </w:rPr>
      </w:pPr>
      <w:r w:rsidRPr="00E21DF2">
        <w:rPr>
          <w:color w:val="3B2D36"/>
        </w:rPr>
        <w:t>Костянского сельсовета:                                             И.Н.Вшивкин</w:t>
      </w:r>
    </w:p>
    <w:p w:rsidR="00E21DF2" w:rsidRPr="00E21DF2" w:rsidRDefault="00E21DF2" w:rsidP="00E21DF2">
      <w:pPr>
        <w:shd w:val="clear" w:color="auto" w:fill="FFFFFF"/>
        <w:spacing w:after="150"/>
        <w:jc w:val="right"/>
        <w:rPr>
          <w:color w:val="3B2D36"/>
        </w:rPr>
      </w:pPr>
    </w:p>
    <w:p w:rsidR="00E21DF2" w:rsidRPr="00E21DF2" w:rsidRDefault="00E21DF2" w:rsidP="00E21DF2">
      <w:pPr>
        <w:shd w:val="clear" w:color="auto" w:fill="FFFFFF"/>
        <w:spacing w:after="150"/>
        <w:jc w:val="right"/>
        <w:rPr>
          <w:color w:val="3B2D36"/>
        </w:rPr>
      </w:pPr>
    </w:p>
    <w:p w:rsidR="00E21DF2" w:rsidRPr="00E21DF2" w:rsidRDefault="00E21DF2" w:rsidP="00E21DF2">
      <w:pPr>
        <w:shd w:val="clear" w:color="auto" w:fill="FFFFFF"/>
        <w:spacing w:after="150"/>
        <w:jc w:val="right"/>
        <w:rPr>
          <w:color w:val="3B2D36"/>
        </w:rPr>
      </w:pPr>
    </w:p>
    <w:p w:rsidR="00E21DF2" w:rsidRPr="00E21DF2" w:rsidRDefault="00E21DF2" w:rsidP="00E21DF2">
      <w:pPr>
        <w:shd w:val="clear" w:color="auto" w:fill="FFFFFF"/>
        <w:spacing w:after="150"/>
        <w:jc w:val="right"/>
        <w:rPr>
          <w:color w:val="3B2D36"/>
        </w:rPr>
      </w:pPr>
    </w:p>
    <w:p w:rsidR="00E21DF2" w:rsidRPr="00E21DF2" w:rsidRDefault="00E21DF2" w:rsidP="00E21DF2">
      <w:pPr>
        <w:shd w:val="clear" w:color="auto" w:fill="FFFFFF"/>
        <w:spacing w:after="150"/>
        <w:jc w:val="right"/>
        <w:rPr>
          <w:color w:val="3B2D36"/>
        </w:rPr>
      </w:pPr>
    </w:p>
    <w:p w:rsidR="00E21DF2" w:rsidRP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P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P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P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P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P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P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E21DF2" w:rsidRDefault="00E21DF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DB6FB2" w:rsidRDefault="00DB6FB2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4956"/>
        <w:jc w:val="both"/>
      </w:pPr>
      <w:r w:rsidRPr="00E21DF2">
        <w:lastRenderedPageBreak/>
        <w:t>Приложение</w:t>
      </w:r>
      <w:r w:rsidR="009113E4">
        <w:t xml:space="preserve"> №1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4956"/>
        <w:jc w:val="both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4956"/>
        <w:jc w:val="both"/>
      </w:pPr>
      <w:r w:rsidRPr="00E21DF2">
        <w:t>УТВЕРЖДЕН</w:t>
      </w:r>
      <w:r w:rsidR="00E21DF2">
        <w:t>О</w:t>
      </w:r>
    </w:p>
    <w:p w:rsidR="002120A8" w:rsidRPr="00E21DF2" w:rsidRDefault="00DB6FB2" w:rsidP="002120A8">
      <w:pPr>
        <w:widowControl w:val="0"/>
        <w:autoSpaceDE w:val="0"/>
        <w:autoSpaceDN w:val="0"/>
        <w:adjustRightInd w:val="0"/>
        <w:ind w:left="4956"/>
        <w:jc w:val="both"/>
      </w:pPr>
      <w:r>
        <w:t xml:space="preserve">Постановлением  </w:t>
      </w:r>
      <w:r w:rsidR="002120A8" w:rsidRPr="00E21DF2">
        <w:t xml:space="preserve">администрации </w:t>
      </w:r>
    </w:p>
    <w:p w:rsidR="002120A8" w:rsidRPr="00E21DF2" w:rsidRDefault="00E21DF2" w:rsidP="00E21DF2">
      <w:pPr>
        <w:widowControl w:val="0"/>
        <w:autoSpaceDE w:val="0"/>
        <w:autoSpaceDN w:val="0"/>
        <w:adjustRightInd w:val="0"/>
        <w:ind w:left="4956"/>
        <w:jc w:val="both"/>
      </w:pPr>
      <w:r w:rsidRPr="00E21DF2">
        <w:t>Костянского сельсовета</w:t>
      </w:r>
      <w:r w:rsidR="002120A8" w:rsidRPr="00E21DF2">
        <w:tab/>
        <w:t xml:space="preserve">   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after="720"/>
        <w:ind w:left="4956"/>
        <w:jc w:val="both"/>
      </w:pPr>
      <w:r w:rsidRPr="00E21DF2">
        <w:t xml:space="preserve">от </w:t>
      </w:r>
      <w:r w:rsidR="00DB6FB2">
        <w:t xml:space="preserve"> 24.04.</w:t>
      </w:r>
      <w:r w:rsidRPr="00E21DF2">
        <w:t xml:space="preserve">2018 </w:t>
      </w:r>
      <w:r w:rsidR="00DB6FB2">
        <w:t xml:space="preserve"> </w:t>
      </w:r>
      <w:r w:rsidRPr="00E21DF2">
        <w:t xml:space="preserve">№ </w:t>
      </w:r>
      <w:r w:rsidR="00DB6FB2">
        <w:t>18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27"/>
      <w:bookmarkEnd w:id="0"/>
      <w:r w:rsidRPr="00E21DF2">
        <w:rPr>
          <w:b/>
          <w:bCs/>
        </w:rPr>
        <w:t xml:space="preserve">ПРОГРАММА 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" w:name="Par31"/>
      <w:bookmarkEnd w:id="1"/>
      <w:r w:rsidRPr="00E21DF2">
        <w:rPr>
          <w:b/>
        </w:rPr>
        <w:t xml:space="preserve">«Профилактика нарушений обязательных требований земельного 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21DF2">
        <w:rPr>
          <w:b/>
        </w:rPr>
        <w:t xml:space="preserve">законодательства </w:t>
      </w:r>
      <w:r w:rsidR="00100ECB">
        <w:rPr>
          <w:b/>
        </w:rPr>
        <w:t>на</w:t>
      </w:r>
      <w:r w:rsidRPr="00E21DF2">
        <w:rPr>
          <w:b/>
        </w:rPr>
        <w:t xml:space="preserve"> 2018</w:t>
      </w:r>
      <w:r w:rsidRPr="00E21DF2">
        <w:t xml:space="preserve"> </w:t>
      </w:r>
      <w:r w:rsidRPr="00E21DF2">
        <w:rPr>
          <w:b/>
        </w:rPr>
        <w:t>год в границах сельск</w:t>
      </w:r>
      <w:r w:rsidR="00E21DF2">
        <w:rPr>
          <w:b/>
        </w:rPr>
        <w:t>ого</w:t>
      </w:r>
      <w:r w:rsidRPr="00E21DF2">
        <w:rPr>
          <w:b/>
        </w:rPr>
        <w:t xml:space="preserve"> поселени</w:t>
      </w:r>
      <w:r w:rsidR="00E21DF2">
        <w:rPr>
          <w:b/>
        </w:rPr>
        <w:t>я Костянский сельсовет.</w:t>
      </w:r>
      <w:r w:rsidRPr="00E21DF2">
        <w:rPr>
          <w:b/>
        </w:rPr>
        <w:t xml:space="preserve"> </w:t>
      </w:r>
    </w:p>
    <w:p w:rsidR="002120A8" w:rsidRPr="00E21DF2" w:rsidRDefault="00100ECB" w:rsidP="002120A8">
      <w:pPr>
        <w:widowControl w:val="0"/>
        <w:autoSpaceDE w:val="0"/>
        <w:autoSpaceDN w:val="0"/>
        <w:adjustRightInd w:val="0"/>
        <w:spacing w:after="120"/>
        <w:jc w:val="center"/>
        <w:outlineLvl w:val="1"/>
        <w:rPr>
          <w:b/>
        </w:rPr>
      </w:pPr>
      <w:r>
        <w:rPr>
          <w:b/>
        </w:rPr>
        <w:t>п</w:t>
      </w:r>
      <w:r w:rsidR="002120A8" w:rsidRPr="00E21DF2">
        <w:rPr>
          <w:b/>
        </w:rPr>
        <w:t>аспорт Программы</w:t>
      </w:r>
    </w:p>
    <w:tbl>
      <w:tblPr>
        <w:tblW w:w="963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094"/>
      </w:tblGrid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Наименование 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100ECB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 xml:space="preserve">«Профилактика нарушений требований земельного  законодательства </w:t>
            </w:r>
            <w:r w:rsidR="00100ECB">
              <w:t>на</w:t>
            </w:r>
            <w:r w:rsidRPr="00E21DF2">
              <w:t xml:space="preserve"> 2018 год в границ</w:t>
            </w:r>
            <w:r w:rsidR="00E21DF2">
              <w:t>е</w:t>
            </w:r>
            <w:r w:rsidRPr="00E21DF2">
              <w:t xml:space="preserve"> сельск</w:t>
            </w:r>
            <w:r w:rsidR="00E21DF2">
              <w:t>ого</w:t>
            </w:r>
            <w:r w:rsidRPr="00E21DF2">
              <w:t xml:space="preserve"> поселени</w:t>
            </w:r>
            <w:r w:rsidR="00E21DF2">
              <w:t xml:space="preserve">я Костянского сельсовета </w:t>
            </w:r>
            <w:r w:rsidRPr="00E21DF2">
              <w:t>(далее - Программа)</w:t>
            </w:r>
          </w:p>
        </w:tc>
      </w:tr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Основания для разработки 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E21DF2">
            <w:pPr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 xml:space="preserve">Земельный кодекс Российской Федерации, Федеральный </w:t>
            </w:r>
            <w:hyperlink r:id="rId9" w:history="1">
              <w:r w:rsidRPr="00E21DF2">
                <w:t>закон</w:t>
              </w:r>
            </w:hyperlink>
            <w:r w:rsidRPr="00E21DF2">
      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 w:rsidR="00E21DF2">
              <w:t>.</w:t>
            </w:r>
          </w:p>
        </w:tc>
      </w:tr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 xml:space="preserve">Ответственный исполнитель Программы                                 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E21DF2" w:rsidP="00E21DF2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А</w:t>
            </w:r>
            <w:r w:rsidR="002120A8" w:rsidRPr="00E21DF2">
              <w:t>дминистрация</w:t>
            </w:r>
            <w:r>
              <w:t xml:space="preserve"> Костянского сельсовета Шатковского муниципального района Нижегородской области</w:t>
            </w:r>
            <w:r w:rsidR="002120A8" w:rsidRPr="00E21DF2">
              <w:t xml:space="preserve"> (далее </w:t>
            </w:r>
            <w:r>
              <w:t>–</w:t>
            </w:r>
            <w:r w:rsidR="002120A8" w:rsidRPr="00E21DF2">
              <w:t xml:space="preserve"> </w:t>
            </w:r>
            <w:r>
              <w:t xml:space="preserve">администрация </w:t>
            </w:r>
            <w:r w:rsidR="002120A8" w:rsidRPr="00E21DF2">
              <w:t>)</w:t>
            </w:r>
          </w:p>
        </w:tc>
      </w:tr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Цели 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E21DF2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предупреждение нарушений обязательных требований земельного законодательства юридическими лицами, индивидуальными предпринимателями, физическими лицами в границах сельск</w:t>
            </w:r>
            <w:r w:rsidR="00E21DF2">
              <w:t>ого</w:t>
            </w:r>
            <w:r w:rsidRPr="00E21DF2">
              <w:t xml:space="preserve"> поселени</w:t>
            </w:r>
            <w:r w:rsidR="00E21DF2">
              <w:t>я</w:t>
            </w:r>
            <w:r w:rsidRPr="00E21DF2">
              <w:t xml:space="preserve"> </w:t>
            </w:r>
            <w:r w:rsidR="00E21DF2">
              <w:t>Костянского сельсовета</w:t>
            </w:r>
          </w:p>
        </w:tc>
      </w:tr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Задачи Программы</w:t>
            </w:r>
          </w:p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9113E4">
            <w:pPr>
              <w:pStyle w:val="a3"/>
              <w:jc w:val="both"/>
            </w:pPr>
            <w:r w:rsidRPr="00E21DF2">
              <w:t xml:space="preserve">снижение нарушений в сфере земельного законодательства юридическими лицами, индивидуальными предпринимателями, физическими лицами в границах </w:t>
            </w:r>
            <w:r w:rsidR="009113E4" w:rsidRPr="00E21DF2">
              <w:t>сельск</w:t>
            </w:r>
            <w:r w:rsidR="009113E4">
              <w:t>ого</w:t>
            </w:r>
            <w:r w:rsidR="009113E4" w:rsidRPr="00E21DF2">
              <w:t xml:space="preserve"> поселени</w:t>
            </w:r>
            <w:r w:rsidR="009113E4">
              <w:t>я</w:t>
            </w:r>
            <w:r w:rsidR="009113E4" w:rsidRPr="00E21DF2">
              <w:t xml:space="preserve"> </w:t>
            </w:r>
            <w:r w:rsidR="009113E4">
              <w:t>Костянского сельсовета</w:t>
            </w:r>
          </w:p>
        </w:tc>
      </w:tr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Сроки реализации 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2018 год</w:t>
            </w:r>
          </w:p>
        </w:tc>
      </w:tr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Целевые показатели эффективности реализации 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9113E4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количество выявленных нарушений земельного законодательства юридическими лицами, индивидуальными предпринимателями, физическими лицами в границах</w:t>
            </w:r>
            <w:r w:rsidR="009113E4">
              <w:t xml:space="preserve"> </w:t>
            </w:r>
            <w:r w:rsidR="009113E4" w:rsidRPr="00E21DF2">
              <w:t>сельск</w:t>
            </w:r>
            <w:r w:rsidR="009113E4">
              <w:t>ого</w:t>
            </w:r>
            <w:r w:rsidR="009113E4" w:rsidRPr="00E21DF2">
              <w:t xml:space="preserve"> поселени</w:t>
            </w:r>
            <w:r w:rsidR="009113E4">
              <w:t>я</w:t>
            </w:r>
            <w:r w:rsidR="009113E4" w:rsidRPr="00E21DF2">
              <w:t xml:space="preserve"> </w:t>
            </w:r>
            <w:r w:rsidR="009113E4">
              <w:t>Костянского сельсовета</w:t>
            </w:r>
          </w:p>
        </w:tc>
      </w:tr>
      <w:tr w:rsidR="002120A8" w:rsidRPr="00E21DF2" w:rsidTr="00AA6788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AA6788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</w:pPr>
            <w:r w:rsidRPr="00E21DF2">
              <w:t>Ожидаемые конечные результаты реализации 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8" w:rsidRPr="00E21DF2" w:rsidRDefault="002120A8" w:rsidP="00100ECB">
            <w:pPr>
              <w:widowControl w:val="0"/>
              <w:autoSpaceDE w:val="0"/>
              <w:autoSpaceDN w:val="0"/>
              <w:adjustRightInd w:val="0"/>
              <w:ind w:left="67" w:right="66"/>
              <w:jc w:val="both"/>
              <w:rPr>
                <w:color w:val="000000"/>
              </w:rPr>
            </w:pPr>
            <w:r w:rsidRPr="00E21DF2">
              <w:t xml:space="preserve">отсутствие причин, факторов, условий, способствующих нарушениям требований земельного законодательства юридическими лицами, индивидуальными предпринимателями, физическими лицами в </w:t>
            </w:r>
            <w:r w:rsidR="009113E4" w:rsidRPr="00E21DF2">
              <w:t>сельск</w:t>
            </w:r>
            <w:r w:rsidR="009113E4">
              <w:t>о</w:t>
            </w:r>
            <w:r w:rsidR="00100ECB">
              <w:t>м</w:t>
            </w:r>
            <w:r w:rsidR="009113E4" w:rsidRPr="00E21DF2">
              <w:t xml:space="preserve"> поселени</w:t>
            </w:r>
            <w:r w:rsidR="00100ECB">
              <w:t>и</w:t>
            </w:r>
            <w:r w:rsidR="009113E4" w:rsidRPr="00E21DF2">
              <w:t xml:space="preserve"> </w:t>
            </w:r>
            <w:r w:rsidR="009113E4">
              <w:t>Костянского сельсовета</w:t>
            </w:r>
            <w:r w:rsidR="009113E4" w:rsidRPr="00E21DF2">
              <w:t xml:space="preserve"> </w:t>
            </w:r>
          </w:p>
        </w:tc>
      </w:tr>
    </w:tbl>
    <w:p w:rsidR="002120A8" w:rsidRPr="00E21DF2" w:rsidRDefault="002120A8" w:rsidP="00212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1066" w:hanging="357"/>
        <w:jc w:val="both"/>
        <w:rPr>
          <w:b/>
          <w:bCs/>
        </w:rPr>
      </w:pPr>
      <w:bookmarkStart w:id="2" w:name="Par69"/>
      <w:bookmarkEnd w:id="2"/>
      <w:r w:rsidRPr="00E21DF2">
        <w:rPr>
          <w:b/>
          <w:bCs/>
        </w:rPr>
        <w:t>Характеристика проблем, на ре</w:t>
      </w:r>
      <w:r w:rsidR="009113E4">
        <w:rPr>
          <w:b/>
          <w:bCs/>
        </w:rPr>
        <w:t xml:space="preserve">шение которых направлена   </w:t>
      </w:r>
      <w:r w:rsidRPr="00E21DF2">
        <w:rPr>
          <w:b/>
          <w:bCs/>
        </w:rPr>
        <w:t>Программа</w:t>
      </w:r>
    </w:p>
    <w:p w:rsidR="002120A8" w:rsidRPr="00E21DF2" w:rsidRDefault="002120A8" w:rsidP="002120A8">
      <w:pPr>
        <w:autoSpaceDE w:val="0"/>
        <w:autoSpaceDN w:val="0"/>
        <w:adjustRightInd w:val="0"/>
        <w:spacing w:line="420" w:lineRule="exact"/>
        <w:ind w:firstLine="709"/>
        <w:jc w:val="both"/>
      </w:pPr>
      <w:r w:rsidRPr="00E21DF2">
        <w:t xml:space="preserve">Муниципальный контроль использования земель - это один из инструментов земельного законодательства, который является, предупреждением нарушений в отношении объектов земельных отношений требований земельного законодательства. За последние годы </w:t>
      </w:r>
      <w:r w:rsidRPr="00E21DF2">
        <w:lastRenderedPageBreak/>
        <w:t>система контроля претерпевала значительные преобразования, что привело к ее ослаблению и снижению эффективности.</w:t>
      </w:r>
    </w:p>
    <w:p w:rsidR="002120A8" w:rsidRPr="00E21DF2" w:rsidRDefault="002120A8" w:rsidP="002120A8">
      <w:pPr>
        <w:pStyle w:val="a3"/>
        <w:spacing w:before="0" w:beforeAutospacing="0" w:after="0" w:afterAutospacing="0" w:line="420" w:lineRule="exact"/>
        <w:ind w:firstLine="709"/>
        <w:jc w:val="both"/>
        <w:rPr>
          <w:color w:val="000000"/>
        </w:rPr>
      </w:pPr>
      <w:r w:rsidRPr="00E21DF2">
        <w:rPr>
          <w:color w:val="000000"/>
        </w:rPr>
        <w:t xml:space="preserve">В целях предупреждения нарушений, устранения причин, факторов и условий, способствующих нарушениям требований земельного законодательства в отношении объектов земельных отношений разработан план мероприятий, направленных </w:t>
      </w:r>
      <w:r w:rsidRPr="00E21DF2">
        <w:t xml:space="preserve">на профилактику нарушений требований земельного законодательства на 2018 год в </w:t>
      </w:r>
      <w:r w:rsidR="009113E4" w:rsidRPr="00E21DF2">
        <w:t>сельск</w:t>
      </w:r>
      <w:r w:rsidR="009113E4">
        <w:t>ого</w:t>
      </w:r>
      <w:r w:rsidR="009113E4" w:rsidRPr="00E21DF2">
        <w:t xml:space="preserve"> поселени</w:t>
      </w:r>
      <w:r w:rsidR="009113E4">
        <w:t>я</w:t>
      </w:r>
      <w:r w:rsidR="009113E4" w:rsidRPr="00E21DF2">
        <w:t xml:space="preserve"> </w:t>
      </w:r>
      <w:r w:rsidR="009113E4">
        <w:t>Костянского сельсовета</w:t>
      </w:r>
      <w:r w:rsidR="009113E4" w:rsidRPr="00E21DF2">
        <w:t xml:space="preserve"> </w:t>
      </w:r>
      <w:r w:rsidRPr="00E21DF2">
        <w:t xml:space="preserve"> (приложение к Программе).</w:t>
      </w:r>
    </w:p>
    <w:p w:rsidR="002120A8" w:rsidRPr="00E21DF2" w:rsidRDefault="002120A8" w:rsidP="002120A8">
      <w:pPr>
        <w:pStyle w:val="a3"/>
        <w:spacing w:before="0" w:beforeAutospacing="0" w:after="0" w:afterAutospacing="0" w:line="420" w:lineRule="exact"/>
        <w:ind w:firstLine="709"/>
        <w:jc w:val="both"/>
      </w:pPr>
      <w:r w:rsidRPr="00E21DF2">
        <w:rPr>
          <w:color w:val="000000"/>
        </w:rPr>
        <w:t xml:space="preserve">План мероприятий Программы </w:t>
      </w:r>
      <w:r w:rsidRPr="00E21DF2">
        <w:t xml:space="preserve">направленных на профилактику, предупреждение и принятие мер по устранению нарушений требований земельного законодательства в </w:t>
      </w:r>
      <w:r w:rsidR="009113E4" w:rsidRPr="00E21DF2">
        <w:t>сельск</w:t>
      </w:r>
      <w:r w:rsidR="009113E4">
        <w:t>ого</w:t>
      </w:r>
      <w:r w:rsidR="009113E4" w:rsidRPr="00E21DF2">
        <w:t xml:space="preserve"> поселени</w:t>
      </w:r>
      <w:r w:rsidR="009113E4">
        <w:t>я</w:t>
      </w:r>
      <w:r w:rsidR="009113E4" w:rsidRPr="00E21DF2">
        <w:t xml:space="preserve"> </w:t>
      </w:r>
      <w:r w:rsidR="009113E4">
        <w:t>Костянского сельсовета</w:t>
      </w:r>
      <w:r w:rsidR="009113E4" w:rsidRPr="00E21DF2">
        <w:t xml:space="preserve"> </w:t>
      </w:r>
      <w:r w:rsidRPr="00E21DF2">
        <w:rPr>
          <w:color w:val="000000"/>
        </w:rPr>
        <w:t xml:space="preserve">разработан в соответствии с </w:t>
      </w:r>
      <w:r w:rsidRPr="00E21DF2">
        <w:t xml:space="preserve">Земельным кодексом Российской Федерации, Федеральным </w:t>
      </w:r>
      <w:hyperlink r:id="rId10" w:history="1">
        <w:r w:rsidRPr="00E21DF2">
          <w:t>закон</w:t>
        </w:r>
      </w:hyperlink>
      <w:r w:rsidRPr="00E21DF2">
        <w:t>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113E4">
        <w:t xml:space="preserve"> </w:t>
      </w:r>
      <w:r w:rsidRPr="00E21DF2">
        <w:t>и иными нормативно-правовыми актами.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/>
        </w:rPr>
      </w:pPr>
      <w:r w:rsidRPr="00E21DF2">
        <w:rPr>
          <w:b/>
        </w:rPr>
        <w:t xml:space="preserve">2. </w:t>
      </w:r>
      <w:r w:rsidRPr="00E21DF2">
        <w:rPr>
          <w:b/>
          <w:bCs/>
          <w:color w:val="000000"/>
          <w:shd w:val="clear" w:color="auto" w:fill="FFFFFF"/>
        </w:rPr>
        <w:t>Цели, задачи и целевые показатели реализации Программы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line="420" w:lineRule="exact"/>
        <w:ind w:firstLine="709"/>
        <w:jc w:val="both"/>
      </w:pPr>
      <w:r w:rsidRPr="00E21DF2">
        <w:t xml:space="preserve">Целью Программы является предупреждение, профилактика и устранение нарушений земельного законодательства юридическими лицами, индивидуальными предпринимателями, физическими лицами  </w:t>
      </w:r>
      <w:r w:rsidR="009113E4">
        <w:t>»</w:t>
      </w:r>
      <w:r w:rsidRPr="00E21DF2">
        <w:t>.</w:t>
      </w:r>
    </w:p>
    <w:p w:rsidR="002120A8" w:rsidRPr="00E21DF2" w:rsidRDefault="002120A8" w:rsidP="002120A8">
      <w:pPr>
        <w:shd w:val="clear" w:color="auto" w:fill="FFFFFF"/>
        <w:spacing w:line="420" w:lineRule="exact"/>
        <w:ind w:firstLine="709"/>
        <w:jc w:val="both"/>
      </w:pPr>
      <w:r w:rsidRPr="00E21DF2">
        <w:t>Для достижения цели Программы должны быть решены  следующие задачи: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line="420" w:lineRule="exact"/>
        <w:ind w:firstLine="709"/>
        <w:jc w:val="both"/>
      </w:pPr>
      <w:r w:rsidRPr="00E21DF2">
        <w:t>повышение информационной открытости деятельности органов местного самоуправления;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принятие мер по обеспечению соблюдения: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требований земельного законодательства о недопущении самовольного занятия земельных участков, использования земельных участков без документов;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требований о переоформлении юридическими лицами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требований земельного законодательства об использовании земельных участков по целевому назначению;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требований земельного законодательства, связанных с обязательным использованием земельных участков, предназначенных для сельскохозяйственного производства, жилищного или иного строительства, в указанных  целях;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обязанностей по приведению земель в состояние, пригодное для использования по целевому назначению;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требований о наличии и сохранности межевых знаков границ земельных участков;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lastRenderedPageBreak/>
        <w:t>требований о запрете самовольного снятия, перемещения и уничтожения плодородного слоя почвы, а также порчи земель;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обязанностей по рекультивации земель при разработке месторождений полезных ископаемых, изыскательских и иных работ.</w:t>
      </w:r>
    </w:p>
    <w:p w:rsidR="002120A8" w:rsidRPr="00E21DF2" w:rsidRDefault="002120A8" w:rsidP="002120A8">
      <w:pPr>
        <w:pStyle w:val="ConsPlusNormal"/>
        <w:spacing w:line="420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1DF2">
        <w:rPr>
          <w:rFonts w:ascii="Times New Roman" w:hAnsi="Times New Roman" w:cs="Times New Roman"/>
          <w:sz w:val="24"/>
          <w:szCs w:val="24"/>
        </w:rPr>
        <w:t>Целевыми показателями эффективности реализации Программы будут являться: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line="420" w:lineRule="exact"/>
        <w:ind w:firstLine="709"/>
        <w:jc w:val="both"/>
      </w:pPr>
      <w:r w:rsidRPr="00E21DF2">
        <w:t>количество нарушений со стороны юридических лиц, индивидуальных предпринимателей, физических лиц в границ</w:t>
      </w:r>
      <w:r w:rsidR="009113E4">
        <w:t>е</w:t>
      </w:r>
      <w:r w:rsidRPr="00E21DF2">
        <w:t xml:space="preserve"> сельск</w:t>
      </w:r>
      <w:r w:rsidR="009113E4">
        <w:t>ого</w:t>
      </w:r>
      <w:r w:rsidRPr="00E21DF2">
        <w:t xml:space="preserve"> поселен</w:t>
      </w:r>
      <w:r w:rsidR="00100ECB">
        <w:t>и</w:t>
      </w:r>
      <w:r w:rsidR="009113E4">
        <w:t xml:space="preserve">я Костянского сельсовета </w:t>
      </w:r>
      <w:r w:rsidRPr="00E21DF2">
        <w:t>;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line="420" w:lineRule="exact"/>
        <w:ind w:firstLine="709"/>
        <w:jc w:val="both"/>
      </w:pPr>
      <w:r w:rsidRPr="00E21DF2">
        <w:t xml:space="preserve">количество установленных факторов, способствующих нарушению требований земельного законодательства юридическими лицами, индивидуальными предпринимателями, физическими лицами в </w:t>
      </w:r>
      <w:r w:rsidR="009113E4" w:rsidRPr="00E21DF2">
        <w:t>границ</w:t>
      </w:r>
      <w:r w:rsidR="009113E4">
        <w:t>е</w:t>
      </w:r>
      <w:r w:rsidR="009113E4" w:rsidRPr="00E21DF2">
        <w:t xml:space="preserve"> сельск</w:t>
      </w:r>
      <w:r w:rsidR="009113E4">
        <w:t>ого</w:t>
      </w:r>
      <w:r w:rsidR="009113E4" w:rsidRPr="00E21DF2">
        <w:t xml:space="preserve"> поселен</w:t>
      </w:r>
      <w:r w:rsidR="00100ECB">
        <w:t>и</w:t>
      </w:r>
      <w:r w:rsidR="009113E4">
        <w:t xml:space="preserve">я Костянского сельсовета </w:t>
      </w:r>
      <w:r w:rsidRPr="00E21DF2">
        <w:t>.</w:t>
      </w:r>
    </w:p>
    <w:p w:rsidR="002120A8" w:rsidRPr="00E21DF2" w:rsidRDefault="002120A8" w:rsidP="002120A8">
      <w:pPr>
        <w:shd w:val="clear" w:color="auto" w:fill="FFFFFF"/>
        <w:spacing w:before="120" w:after="120"/>
        <w:ind w:firstLine="709"/>
        <w:jc w:val="both"/>
      </w:pPr>
      <w:r w:rsidRPr="00E21DF2">
        <w:rPr>
          <w:b/>
          <w:bCs/>
        </w:rPr>
        <w:t>3. Срок реализации Программы</w:t>
      </w:r>
    </w:p>
    <w:p w:rsidR="002120A8" w:rsidRPr="00E21DF2" w:rsidRDefault="002120A8" w:rsidP="002120A8">
      <w:pPr>
        <w:shd w:val="clear" w:color="auto" w:fill="FFFFFF"/>
        <w:spacing w:after="120" w:line="420" w:lineRule="exact"/>
        <w:ind w:firstLine="709"/>
        <w:jc w:val="both"/>
      </w:pPr>
      <w:r w:rsidRPr="00E21DF2">
        <w:t>Срок реализации Программы - 2018 год. Разделение реализации Программы на этапы не предусматривается.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/>
        </w:rPr>
      </w:pPr>
      <w:bookmarkStart w:id="3" w:name="Par87"/>
      <w:bookmarkEnd w:id="3"/>
      <w:r w:rsidRPr="00E21DF2">
        <w:rPr>
          <w:b/>
        </w:rPr>
        <w:t>4.</w:t>
      </w:r>
      <w:r w:rsidRPr="00E21DF2">
        <w:t xml:space="preserve"> </w:t>
      </w:r>
      <w:r w:rsidRPr="00E21DF2">
        <w:rPr>
          <w:b/>
        </w:rPr>
        <w:t>Ожидаемые конечные результаты реализации Программы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spacing w:after="720" w:line="420" w:lineRule="exact"/>
        <w:ind w:firstLine="709"/>
        <w:jc w:val="both"/>
        <w:outlineLvl w:val="1"/>
      </w:pPr>
      <w:r w:rsidRPr="00E21DF2">
        <w:t xml:space="preserve">Отсутствие причин, факторов, условий, способствующих нарушениям требований земельного законодательства юридическими лицами, индивидуальными предпринимателями, физическими лицами в </w:t>
      </w:r>
      <w:r w:rsidR="009113E4" w:rsidRPr="00E21DF2">
        <w:t>границ</w:t>
      </w:r>
      <w:r w:rsidR="009113E4">
        <w:t>е</w:t>
      </w:r>
      <w:r w:rsidR="009113E4" w:rsidRPr="00E21DF2">
        <w:t xml:space="preserve"> сельск</w:t>
      </w:r>
      <w:r w:rsidR="009113E4">
        <w:t>ого</w:t>
      </w:r>
      <w:r w:rsidR="009113E4" w:rsidRPr="00E21DF2">
        <w:t xml:space="preserve"> поселен</w:t>
      </w:r>
      <w:r w:rsidR="00100ECB">
        <w:t>и</w:t>
      </w:r>
      <w:r w:rsidR="009113E4">
        <w:t>я Костянского сельсовета.</w:t>
      </w: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2120A8" w:rsidP="002120A8">
      <w:pPr>
        <w:widowControl w:val="0"/>
        <w:autoSpaceDE w:val="0"/>
        <w:autoSpaceDN w:val="0"/>
        <w:adjustRightInd w:val="0"/>
        <w:ind w:left="7788"/>
        <w:jc w:val="both"/>
        <w:outlineLvl w:val="1"/>
      </w:pPr>
    </w:p>
    <w:p w:rsidR="002120A8" w:rsidRPr="00E21DF2" w:rsidRDefault="009113E4" w:rsidP="009113E4">
      <w:pPr>
        <w:widowControl w:val="0"/>
        <w:autoSpaceDE w:val="0"/>
        <w:autoSpaceDN w:val="0"/>
        <w:adjustRightInd w:val="0"/>
        <w:jc w:val="both"/>
        <w:outlineLvl w:val="1"/>
      </w:pPr>
      <w:r>
        <w:lastRenderedPageBreak/>
        <w:t xml:space="preserve">                                                                                  Приложение № 2</w:t>
      </w:r>
    </w:p>
    <w:p w:rsidR="009113E4" w:rsidRPr="00E21DF2" w:rsidRDefault="009113E4" w:rsidP="009113E4">
      <w:pPr>
        <w:widowControl w:val="0"/>
        <w:autoSpaceDE w:val="0"/>
        <w:autoSpaceDN w:val="0"/>
        <w:adjustRightInd w:val="0"/>
        <w:ind w:left="4956"/>
        <w:jc w:val="both"/>
      </w:pPr>
      <w:r w:rsidRPr="00E21DF2">
        <w:t>УТВЕРЖДЕН</w:t>
      </w:r>
      <w:r>
        <w:t>О</w:t>
      </w:r>
    </w:p>
    <w:p w:rsidR="009113E4" w:rsidRPr="00E21DF2" w:rsidRDefault="009113E4" w:rsidP="009113E4">
      <w:pPr>
        <w:widowControl w:val="0"/>
        <w:autoSpaceDE w:val="0"/>
        <w:autoSpaceDN w:val="0"/>
        <w:adjustRightInd w:val="0"/>
        <w:ind w:left="4956"/>
        <w:jc w:val="both"/>
      </w:pPr>
      <w:r>
        <w:t xml:space="preserve">Постановлением </w:t>
      </w:r>
      <w:r w:rsidRPr="00E21DF2">
        <w:t xml:space="preserve"> администрации </w:t>
      </w:r>
    </w:p>
    <w:p w:rsidR="009113E4" w:rsidRPr="00E21DF2" w:rsidRDefault="009113E4" w:rsidP="009113E4">
      <w:pPr>
        <w:widowControl w:val="0"/>
        <w:autoSpaceDE w:val="0"/>
        <w:autoSpaceDN w:val="0"/>
        <w:adjustRightInd w:val="0"/>
        <w:ind w:left="4956"/>
        <w:jc w:val="both"/>
      </w:pPr>
      <w:r w:rsidRPr="00E21DF2">
        <w:t>Костянского сельсовета</w:t>
      </w:r>
      <w:r w:rsidRPr="00E21DF2">
        <w:tab/>
        <w:t xml:space="preserve">   </w:t>
      </w:r>
    </w:p>
    <w:p w:rsidR="009113E4" w:rsidRPr="00E21DF2" w:rsidRDefault="009113E4" w:rsidP="009113E4">
      <w:pPr>
        <w:widowControl w:val="0"/>
        <w:autoSpaceDE w:val="0"/>
        <w:autoSpaceDN w:val="0"/>
        <w:adjustRightInd w:val="0"/>
        <w:spacing w:after="720"/>
        <w:ind w:left="4956"/>
        <w:jc w:val="both"/>
      </w:pPr>
      <w:r w:rsidRPr="00E21DF2">
        <w:t xml:space="preserve">от </w:t>
      </w:r>
      <w:r w:rsidR="00DB6FB2">
        <w:t xml:space="preserve"> 24.04.2018 </w:t>
      </w:r>
      <w:r w:rsidRPr="00E21DF2">
        <w:t xml:space="preserve"> № </w:t>
      </w:r>
      <w:r w:rsidR="00DB6FB2">
        <w:t>18</w:t>
      </w:r>
    </w:p>
    <w:p w:rsidR="002120A8" w:rsidRPr="00E21DF2" w:rsidRDefault="009113E4" w:rsidP="002120A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П</w:t>
      </w:r>
      <w:r w:rsidR="002120A8" w:rsidRPr="00E21DF2">
        <w:rPr>
          <w:b/>
        </w:rPr>
        <w:t>ЛАН</w:t>
      </w:r>
    </w:p>
    <w:p w:rsidR="009113E4" w:rsidRPr="009113E4" w:rsidRDefault="002120A8" w:rsidP="009113E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113E4">
        <w:rPr>
          <w:rFonts w:ascii="Times New Roman" w:hAnsi="Times New Roman" w:cs="Times New Roman"/>
          <w:b/>
          <w:sz w:val="24"/>
          <w:szCs w:val="24"/>
        </w:rPr>
        <w:t>мероприятий по реализации Программы «Профилактика нарушений обязательных требований земельного законодательства на 2018 год</w:t>
      </w:r>
      <w:r w:rsidR="009113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13E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113E4" w:rsidRPr="009113E4">
        <w:rPr>
          <w:rFonts w:ascii="Times New Roman" w:hAnsi="Times New Roman" w:cs="Times New Roman"/>
          <w:b/>
          <w:sz w:val="24"/>
          <w:szCs w:val="24"/>
        </w:rPr>
        <w:t>границ</w:t>
      </w:r>
      <w:r w:rsidR="009113E4" w:rsidRPr="009113E4">
        <w:rPr>
          <w:b/>
        </w:rPr>
        <w:t>е</w:t>
      </w:r>
      <w:r w:rsidR="009113E4" w:rsidRPr="009113E4">
        <w:rPr>
          <w:rFonts w:ascii="Times New Roman" w:hAnsi="Times New Roman" w:cs="Times New Roman"/>
          <w:b/>
          <w:sz w:val="24"/>
          <w:szCs w:val="24"/>
        </w:rPr>
        <w:t xml:space="preserve"> сельск</w:t>
      </w:r>
      <w:r w:rsidR="009113E4" w:rsidRPr="009113E4">
        <w:rPr>
          <w:b/>
        </w:rPr>
        <w:t>ого</w:t>
      </w:r>
      <w:r w:rsidR="009113E4" w:rsidRPr="009113E4">
        <w:rPr>
          <w:rFonts w:ascii="Times New Roman" w:hAnsi="Times New Roman" w:cs="Times New Roman"/>
          <w:b/>
          <w:sz w:val="24"/>
          <w:szCs w:val="24"/>
        </w:rPr>
        <w:t xml:space="preserve"> поселен</w:t>
      </w:r>
      <w:r w:rsidR="00100ECB">
        <w:rPr>
          <w:rFonts w:ascii="Times New Roman" w:hAnsi="Times New Roman" w:cs="Times New Roman"/>
          <w:b/>
          <w:sz w:val="24"/>
          <w:szCs w:val="24"/>
        </w:rPr>
        <w:t>и</w:t>
      </w:r>
      <w:r w:rsidR="009113E4" w:rsidRPr="009113E4">
        <w:rPr>
          <w:b/>
        </w:rPr>
        <w:t xml:space="preserve">я </w:t>
      </w:r>
      <w:r w:rsidR="009113E4" w:rsidRPr="009113E4">
        <w:rPr>
          <w:rFonts w:ascii="Times New Roman" w:hAnsi="Times New Roman" w:cs="Times New Roman"/>
          <w:b/>
          <w:sz w:val="24"/>
          <w:szCs w:val="24"/>
        </w:rPr>
        <w:t>Костянского сельсовета».</w:t>
      </w:r>
    </w:p>
    <w:p w:rsidR="009113E4" w:rsidRPr="009113E4" w:rsidRDefault="009113E4" w:rsidP="009113E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1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20"/>
        <w:gridCol w:w="5293"/>
        <w:gridCol w:w="1242"/>
        <w:gridCol w:w="2657"/>
      </w:tblGrid>
      <w:tr w:rsidR="002120A8" w:rsidRPr="00E21DF2" w:rsidTr="00AA6788">
        <w:trPr>
          <w:trHeight w:val="320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№</w:t>
            </w:r>
          </w:p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п/п</w:t>
            </w:r>
          </w:p>
        </w:tc>
        <w:tc>
          <w:tcPr>
            <w:tcW w:w="5293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Наименование мероприятий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Срок</w:t>
            </w:r>
          </w:p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исполнения</w:t>
            </w:r>
          </w:p>
        </w:tc>
        <w:tc>
          <w:tcPr>
            <w:tcW w:w="2657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Исполнитель</w:t>
            </w:r>
          </w:p>
        </w:tc>
      </w:tr>
      <w:tr w:rsidR="002120A8" w:rsidRPr="00E21DF2" w:rsidTr="00AA6788">
        <w:trPr>
          <w:trHeight w:val="1082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1</w:t>
            </w:r>
          </w:p>
        </w:tc>
        <w:tc>
          <w:tcPr>
            <w:tcW w:w="5293" w:type="dxa"/>
          </w:tcPr>
          <w:p w:rsidR="002120A8" w:rsidRPr="00E21DF2" w:rsidRDefault="002120A8" w:rsidP="009113E4">
            <w:pPr>
              <w:pStyle w:val="ConsPlusNormal"/>
              <w:widowControl w:val="0"/>
              <w:tabs>
                <w:tab w:val="left" w:pos="2253"/>
              </w:tabs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</w:t>
            </w:r>
            <w:r w:rsidR="009113E4">
              <w:rPr>
                <w:rFonts w:ascii="Times New Roman" w:hAnsi="Times New Roman" w:cs="Times New Roman"/>
                <w:sz w:val="24"/>
                <w:szCs w:val="24"/>
              </w:rPr>
              <w:t xml:space="preserve"> сайте Шатковского</w:t>
            </w: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</w:t>
            </w:r>
            <w:r w:rsidR="009113E4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в сети "Интернет" </w:t>
            </w: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 xml:space="preserve"> перечней нормативных правовых актов или их отдельных частей, содержащих требования земельного законодательства по муниципальному земельному контролю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постоянно</w:t>
            </w:r>
          </w:p>
        </w:tc>
        <w:tc>
          <w:tcPr>
            <w:tcW w:w="2657" w:type="dxa"/>
          </w:tcPr>
          <w:p w:rsidR="002120A8" w:rsidRPr="00E21DF2" w:rsidRDefault="00100ECB" w:rsidP="00AA6788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Администрация Костянского сельсовета </w:t>
            </w:r>
          </w:p>
        </w:tc>
      </w:tr>
      <w:tr w:rsidR="002120A8" w:rsidRPr="00E21DF2" w:rsidTr="00AA6788">
        <w:trPr>
          <w:trHeight w:val="1152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2</w:t>
            </w:r>
          </w:p>
        </w:tc>
        <w:tc>
          <w:tcPr>
            <w:tcW w:w="5293" w:type="dxa"/>
          </w:tcPr>
          <w:p w:rsidR="002120A8" w:rsidRPr="00E21DF2" w:rsidRDefault="002120A8" w:rsidP="009113E4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юридических лиц, индивидуальных предпринимателей, физических лиц по вопросам соблюдения требований земельного законодательства, в том числе посредством распространения листовок (бюллетеней) в сельск</w:t>
            </w:r>
            <w:r w:rsidR="009113E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9113E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 xml:space="preserve">не реже </w:t>
            </w:r>
          </w:p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одного раза в полгода</w:t>
            </w:r>
          </w:p>
        </w:tc>
        <w:tc>
          <w:tcPr>
            <w:tcW w:w="2657" w:type="dxa"/>
          </w:tcPr>
          <w:p w:rsidR="002120A8" w:rsidRPr="00E21DF2" w:rsidRDefault="00100ECB" w:rsidP="00AA6788">
            <w:pPr>
              <w:autoSpaceDE w:val="0"/>
              <w:autoSpaceDN w:val="0"/>
              <w:adjustRightInd w:val="0"/>
              <w:jc w:val="both"/>
            </w:pPr>
            <w:r>
              <w:t>Администрация Костянского сельсовета</w:t>
            </w:r>
          </w:p>
        </w:tc>
      </w:tr>
      <w:tr w:rsidR="002120A8" w:rsidRPr="00E21DF2" w:rsidTr="00AA6788">
        <w:trPr>
          <w:trHeight w:val="420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3</w:t>
            </w:r>
          </w:p>
        </w:tc>
        <w:tc>
          <w:tcPr>
            <w:tcW w:w="5293" w:type="dxa"/>
          </w:tcPr>
          <w:p w:rsidR="002120A8" w:rsidRPr="00E21DF2" w:rsidRDefault="002120A8" w:rsidP="00AA6788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юридических лиц, индивидуальных предпринимателей, физических лиц по вопросам, касающимся земельного законодательства с целью предупреждения </w:t>
            </w:r>
            <w:r w:rsidRPr="00E2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нарушений, устранения причин, факторов и условий, способствующих нарушениям требований</w:t>
            </w: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законодательства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постоянно</w:t>
            </w:r>
          </w:p>
        </w:tc>
        <w:tc>
          <w:tcPr>
            <w:tcW w:w="2657" w:type="dxa"/>
          </w:tcPr>
          <w:p w:rsidR="002120A8" w:rsidRPr="00E21DF2" w:rsidRDefault="00100ECB" w:rsidP="00AA6788">
            <w:pPr>
              <w:autoSpaceDE w:val="0"/>
              <w:autoSpaceDN w:val="0"/>
              <w:adjustRightInd w:val="0"/>
              <w:jc w:val="both"/>
            </w:pPr>
            <w:r>
              <w:t>Администрация Костянского сельсовета</w:t>
            </w:r>
          </w:p>
        </w:tc>
      </w:tr>
      <w:tr w:rsidR="002120A8" w:rsidRPr="00E21DF2" w:rsidTr="00AA6788">
        <w:trPr>
          <w:trHeight w:val="420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4</w:t>
            </w:r>
          </w:p>
        </w:tc>
        <w:tc>
          <w:tcPr>
            <w:tcW w:w="5293" w:type="dxa"/>
          </w:tcPr>
          <w:p w:rsidR="002120A8" w:rsidRPr="00E21DF2" w:rsidRDefault="002120A8" w:rsidP="00100ECB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0ECB">
              <w:rPr>
                <w:rFonts w:ascii="Times New Roman" w:hAnsi="Times New Roman" w:cs="Times New Roman"/>
                <w:sz w:val="24"/>
                <w:szCs w:val="24"/>
              </w:rPr>
              <w:t>бнародование</w:t>
            </w: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 xml:space="preserve"> заметок на</w:t>
            </w:r>
            <w:r w:rsidR="00100EC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щитах сельского поселения</w:t>
            </w: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>, направленных на предупреждение нарушений  требований земельного законодательства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1 раз</w:t>
            </w:r>
          </w:p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в полгода</w:t>
            </w:r>
          </w:p>
        </w:tc>
        <w:tc>
          <w:tcPr>
            <w:tcW w:w="2657" w:type="dxa"/>
          </w:tcPr>
          <w:p w:rsidR="002120A8" w:rsidRPr="00E21DF2" w:rsidRDefault="00100ECB" w:rsidP="00AA6788">
            <w:pPr>
              <w:autoSpaceDE w:val="0"/>
              <w:autoSpaceDN w:val="0"/>
              <w:adjustRightInd w:val="0"/>
              <w:jc w:val="both"/>
            </w:pPr>
            <w:r>
              <w:t>Администрация Костянского сельсовета</w:t>
            </w:r>
          </w:p>
        </w:tc>
      </w:tr>
      <w:tr w:rsidR="002120A8" w:rsidRPr="00E21DF2" w:rsidTr="00AA6788">
        <w:trPr>
          <w:trHeight w:val="845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5</w:t>
            </w:r>
          </w:p>
        </w:tc>
        <w:tc>
          <w:tcPr>
            <w:tcW w:w="5293" w:type="dxa"/>
          </w:tcPr>
          <w:p w:rsidR="002120A8" w:rsidRPr="00E21DF2" w:rsidRDefault="002120A8" w:rsidP="00AA6788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>Обобщение практики осуществления муниципального земельного контроля, в том числе с указанием наиболее часто встречающихся случаев нарушений требований земельного законодательства, с рекомендациями в отношении мер, которые должны приниматься юридическими лицами, индивидуальными предпринимателями, физическими лицами в целях недопущения таких нарушений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 xml:space="preserve">не реже </w:t>
            </w:r>
          </w:p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одного раза в год</w:t>
            </w:r>
          </w:p>
        </w:tc>
        <w:tc>
          <w:tcPr>
            <w:tcW w:w="2657" w:type="dxa"/>
          </w:tcPr>
          <w:p w:rsidR="002120A8" w:rsidRPr="00E21DF2" w:rsidRDefault="00100ECB" w:rsidP="00AA6788">
            <w:pPr>
              <w:autoSpaceDE w:val="0"/>
              <w:autoSpaceDN w:val="0"/>
              <w:adjustRightInd w:val="0"/>
              <w:jc w:val="both"/>
            </w:pPr>
            <w:r>
              <w:t>Администрация Костянского сельсовета</w:t>
            </w:r>
          </w:p>
        </w:tc>
      </w:tr>
      <w:tr w:rsidR="002120A8" w:rsidRPr="00E21DF2" w:rsidTr="00AA6788">
        <w:trPr>
          <w:trHeight w:val="987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6</w:t>
            </w:r>
          </w:p>
        </w:tc>
        <w:tc>
          <w:tcPr>
            <w:tcW w:w="5293" w:type="dxa"/>
          </w:tcPr>
          <w:p w:rsidR="002120A8" w:rsidRPr="00E21DF2" w:rsidRDefault="002120A8" w:rsidP="00AA6788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совещаниях, семинарах, проводимых органами местного самоуправления с юридическими лицами, индивидуальными предпринимателями, физическими лицами по вопросам соблюдения требований земельного законодательства, устранения причин, факторов </w:t>
            </w:r>
            <w:r w:rsidRPr="00E21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условий, относящихся к нарушениям требований земельного законодательства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lastRenderedPageBreak/>
              <w:t xml:space="preserve">1 раз </w:t>
            </w:r>
          </w:p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в полгода</w:t>
            </w:r>
          </w:p>
        </w:tc>
        <w:tc>
          <w:tcPr>
            <w:tcW w:w="2657" w:type="dxa"/>
          </w:tcPr>
          <w:p w:rsidR="002120A8" w:rsidRPr="00E21DF2" w:rsidRDefault="00100ECB" w:rsidP="00AA6788">
            <w:pPr>
              <w:autoSpaceDE w:val="0"/>
              <w:autoSpaceDN w:val="0"/>
              <w:adjustRightInd w:val="0"/>
              <w:jc w:val="both"/>
            </w:pPr>
            <w:r>
              <w:t>Администрация Костянского сельсовета</w:t>
            </w:r>
          </w:p>
        </w:tc>
      </w:tr>
      <w:tr w:rsidR="002120A8" w:rsidRPr="00E21DF2" w:rsidTr="00AA6788">
        <w:trPr>
          <w:trHeight w:val="681"/>
          <w:tblCellSpacing w:w="5" w:type="nil"/>
        </w:trPr>
        <w:tc>
          <w:tcPr>
            <w:tcW w:w="520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lastRenderedPageBreak/>
              <w:t>7</w:t>
            </w:r>
          </w:p>
        </w:tc>
        <w:tc>
          <w:tcPr>
            <w:tcW w:w="5293" w:type="dxa"/>
          </w:tcPr>
          <w:p w:rsidR="002120A8" w:rsidRPr="00E21DF2" w:rsidRDefault="002120A8" w:rsidP="00AA6788">
            <w:pPr>
              <w:pStyle w:val="ConsPlusNormal"/>
              <w:widowControl w:val="0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DF2">
              <w:rPr>
                <w:rFonts w:ascii="Times New Roman" w:hAnsi="Times New Roman" w:cs="Times New Roman"/>
                <w:sz w:val="24"/>
                <w:szCs w:val="24"/>
              </w:rPr>
              <w:t>Выдача юридическим лицам, индивидуальным предпринимателям, физическим лицам в соответствии с законодательством предостережения о недопустимости нарушения требований земельного законодательства</w:t>
            </w:r>
          </w:p>
        </w:tc>
        <w:tc>
          <w:tcPr>
            <w:tcW w:w="1242" w:type="dxa"/>
          </w:tcPr>
          <w:p w:rsidR="002120A8" w:rsidRPr="00E21DF2" w:rsidRDefault="002120A8" w:rsidP="00AA6788">
            <w:pPr>
              <w:autoSpaceDE w:val="0"/>
              <w:autoSpaceDN w:val="0"/>
              <w:adjustRightInd w:val="0"/>
              <w:jc w:val="center"/>
            </w:pPr>
            <w:r w:rsidRPr="00E21DF2">
              <w:t>постоянно</w:t>
            </w:r>
          </w:p>
        </w:tc>
        <w:tc>
          <w:tcPr>
            <w:tcW w:w="2657" w:type="dxa"/>
          </w:tcPr>
          <w:p w:rsidR="002120A8" w:rsidRPr="00E21DF2" w:rsidRDefault="00100ECB" w:rsidP="00AA6788">
            <w:pPr>
              <w:autoSpaceDE w:val="0"/>
              <w:autoSpaceDN w:val="0"/>
              <w:adjustRightInd w:val="0"/>
              <w:jc w:val="both"/>
            </w:pPr>
            <w:r>
              <w:t>Администрация Костянского сельсовета</w:t>
            </w:r>
          </w:p>
        </w:tc>
      </w:tr>
    </w:tbl>
    <w:p w:rsidR="002120A8" w:rsidRPr="00E21DF2" w:rsidRDefault="002120A8" w:rsidP="002120A8">
      <w:pPr>
        <w:widowControl w:val="0"/>
        <w:autoSpaceDE w:val="0"/>
        <w:autoSpaceDN w:val="0"/>
        <w:adjustRightInd w:val="0"/>
        <w:spacing w:after="480"/>
        <w:jc w:val="center"/>
      </w:pPr>
    </w:p>
    <w:p w:rsidR="002B1EF0" w:rsidRPr="00E21DF2" w:rsidRDefault="002B1EF0"/>
    <w:sectPr w:rsidR="002B1EF0" w:rsidRPr="00E21DF2" w:rsidSect="00E21DF2">
      <w:headerReference w:type="default" r:id="rId11"/>
      <w:pgSz w:w="11905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467" w:rsidRDefault="007B5467" w:rsidP="00B02E28">
      <w:r>
        <w:separator/>
      </w:r>
    </w:p>
  </w:endnote>
  <w:endnote w:type="continuationSeparator" w:id="0">
    <w:p w:rsidR="007B5467" w:rsidRDefault="007B5467" w:rsidP="00B02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467" w:rsidRDefault="007B5467" w:rsidP="00B02E28">
      <w:r>
        <w:separator/>
      </w:r>
    </w:p>
  </w:footnote>
  <w:footnote w:type="continuationSeparator" w:id="0">
    <w:p w:rsidR="007B5467" w:rsidRDefault="007B5467" w:rsidP="00B02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A5" w:rsidRDefault="00B42B58" w:rsidP="004A4956">
    <w:pPr>
      <w:pStyle w:val="a4"/>
      <w:jc w:val="center"/>
    </w:pPr>
    <w:r>
      <w:fldChar w:fldCharType="begin"/>
    </w:r>
    <w:r w:rsidR="002120A8">
      <w:instrText xml:space="preserve"> PAGE   \* MERGEFORMAT </w:instrText>
    </w:r>
    <w:r>
      <w:fldChar w:fldCharType="separate"/>
    </w:r>
    <w:r w:rsidR="00DB6FB2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76C41"/>
    <w:multiLevelType w:val="hybridMultilevel"/>
    <w:tmpl w:val="8BDA9FEE"/>
    <w:lvl w:ilvl="0" w:tplc="6B46E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0A8"/>
    <w:rsid w:val="00100ECB"/>
    <w:rsid w:val="002120A8"/>
    <w:rsid w:val="002B1EF0"/>
    <w:rsid w:val="006B6DEE"/>
    <w:rsid w:val="007B5467"/>
    <w:rsid w:val="009113E4"/>
    <w:rsid w:val="00B02E28"/>
    <w:rsid w:val="00B42B58"/>
    <w:rsid w:val="00DB6FB2"/>
    <w:rsid w:val="00E21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0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0A8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120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header"/>
    <w:basedOn w:val="a"/>
    <w:link w:val="a5"/>
    <w:uiPriority w:val="99"/>
    <w:rsid w:val="002120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20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348FFDD1C69FAED940DB6FAA5BE7C2A53EE8EABA0BDE39D28C85E662DC9D2BDB48CE2E6770E6ADB038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E348FFDD1C69FAED940DB6FAA5BE7C2A53EE8EABA0BDE39D28C85E662DC9D2BDB48CE2E6770E6ADB03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348FFDD1C69FAED940DB6FAA5BE7C2A53EE8EABA0BDE39D28C85E662DC9D2BDB48CE2E6770E6ADB03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2018-04-23T05:33:00Z</cp:lastPrinted>
  <dcterms:created xsi:type="dcterms:W3CDTF">2018-04-12T12:04:00Z</dcterms:created>
  <dcterms:modified xsi:type="dcterms:W3CDTF">2018-04-23T05:34:00Z</dcterms:modified>
</cp:coreProperties>
</file>