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B" w:rsidRDefault="00FB450B" w:rsidP="00DA13CA">
      <w:pPr>
        <w:pStyle w:val="a3"/>
        <w:jc w:val="center"/>
        <w:rPr>
          <w:sz w:val="28"/>
          <w:szCs w:val="28"/>
        </w:rPr>
      </w:pPr>
      <w:r w:rsidRPr="00FB450B">
        <w:rPr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CA" w:rsidRPr="00FB450B" w:rsidRDefault="00DA13CA" w:rsidP="00DA13CA">
      <w:pPr>
        <w:pStyle w:val="a3"/>
        <w:jc w:val="center"/>
        <w:rPr>
          <w:b/>
          <w:sz w:val="28"/>
          <w:szCs w:val="28"/>
        </w:rPr>
      </w:pPr>
      <w:r w:rsidRPr="00FB450B">
        <w:rPr>
          <w:b/>
          <w:sz w:val="28"/>
          <w:szCs w:val="28"/>
        </w:rPr>
        <w:t xml:space="preserve">АДМИНИСТРАЦИЯ </w:t>
      </w:r>
      <w:r w:rsidR="00C012AA" w:rsidRPr="00FB450B">
        <w:rPr>
          <w:b/>
          <w:sz w:val="28"/>
          <w:szCs w:val="28"/>
        </w:rPr>
        <w:t xml:space="preserve">КОСТЯНСКОГО </w:t>
      </w:r>
      <w:r w:rsidRPr="00FB450B">
        <w:rPr>
          <w:b/>
          <w:sz w:val="28"/>
          <w:szCs w:val="28"/>
        </w:rPr>
        <w:t>СЕЛЬСОВЕТА</w:t>
      </w:r>
      <w:r w:rsidRPr="00FB450B">
        <w:rPr>
          <w:b/>
          <w:sz w:val="28"/>
          <w:szCs w:val="28"/>
        </w:rPr>
        <w:br/>
      </w:r>
      <w:r w:rsidR="00C012AA" w:rsidRPr="00FB450B">
        <w:rPr>
          <w:b/>
          <w:sz w:val="28"/>
          <w:szCs w:val="28"/>
        </w:rPr>
        <w:t xml:space="preserve">ШАТКОВСКОГО </w:t>
      </w:r>
      <w:r w:rsidRPr="00FB450B">
        <w:rPr>
          <w:b/>
          <w:sz w:val="28"/>
          <w:szCs w:val="28"/>
        </w:rPr>
        <w:t xml:space="preserve"> РАЙОНА </w:t>
      </w:r>
      <w:r w:rsidR="00C012AA" w:rsidRPr="00FB450B">
        <w:rPr>
          <w:b/>
          <w:sz w:val="28"/>
          <w:szCs w:val="28"/>
        </w:rPr>
        <w:t xml:space="preserve">НИЖЕГОРОДСКОЙ </w:t>
      </w:r>
      <w:r w:rsidRPr="00FB450B">
        <w:rPr>
          <w:b/>
          <w:sz w:val="28"/>
          <w:szCs w:val="28"/>
        </w:rPr>
        <w:t xml:space="preserve"> ОБЛАСТИ</w:t>
      </w:r>
    </w:p>
    <w:p w:rsidR="00DA13CA" w:rsidRPr="00FB450B" w:rsidRDefault="00DA13CA" w:rsidP="00DA13CA">
      <w:pPr>
        <w:jc w:val="center"/>
        <w:rPr>
          <w:b/>
          <w:sz w:val="28"/>
          <w:szCs w:val="28"/>
        </w:rPr>
      </w:pPr>
    </w:p>
    <w:p w:rsidR="00DA13CA" w:rsidRPr="00FB450B" w:rsidRDefault="00DA13CA" w:rsidP="00DA13CA">
      <w:pPr>
        <w:jc w:val="center"/>
        <w:rPr>
          <w:b/>
          <w:sz w:val="28"/>
          <w:szCs w:val="28"/>
        </w:rPr>
      </w:pPr>
      <w:r w:rsidRPr="00FB450B">
        <w:rPr>
          <w:b/>
          <w:sz w:val="28"/>
          <w:szCs w:val="28"/>
        </w:rPr>
        <w:t>ПОСТАНОВЛЕНИЕ</w:t>
      </w:r>
    </w:p>
    <w:p w:rsidR="00DA13CA" w:rsidRDefault="00DA13CA" w:rsidP="00DA13CA">
      <w:pPr>
        <w:jc w:val="center"/>
        <w:rPr>
          <w:sz w:val="28"/>
          <w:szCs w:val="28"/>
        </w:rPr>
      </w:pPr>
    </w:p>
    <w:p w:rsidR="00DA13CA" w:rsidRDefault="00245F3A" w:rsidP="00DA13CA">
      <w:pPr>
        <w:jc w:val="center"/>
        <w:rPr>
          <w:b/>
          <w:spacing w:val="100"/>
          <w:sz w:val="28"/>
          <w:szCs w:val="28"/>
        </w:rPr>
      </w:pPr>
      <w:r>
        <w:rPr>
          <w:sz w:val="28"/>
          <w:szCs w:val="28"/>
        </w:rPr>
        <w:t>16</w:t>
      </w:r>
      <w:r w:rsidR="00DA13C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A13C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DA13CA"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>40</w:t>
      </w:r>
    </w:p>
    <w:p w:rsidR="00DA13CA" w:rsidRDefault="00DA13CA" w:rsidP="00DA13CA">
      <w:pPr>
        <w:jc w:val="center"/>
        <w:rPr>
          <w:b/>
          <w:spacing w:val="100"/>
          <w:sz w:val="28"/>
          <w:szCs w:val="28"/>
        </w:rPr>
      </w:pPr>
    </w:p>
    <w:p w:rsidR="00DA13CA" w:rsidRDefault="00DA13CA" w:rsidP="00DA13CA">
      <w:pPr>
        <w:jc w:val="center"/>
        <w:rPr>
          <w:sz w:val="28"/>
          <w:szCs w:val="28"/>
        </w:rPr>
      </w:pPr>
    </w:p>
    <w:p w:rsidR="00DA13CA" w:rsidRPr="00FB450B" w:rsidRDefault="00DA13CA" w:rsidP="00FB450B">
      <w:pPr>
        <w:pStyle w:val="1"/>
        <w:jc w:val="center"/>
        <w:rPr>
          <w:b/>
          <w:color w:val="1E1E1E"/>
          <w:sz w:val="28"/>
          <w:szCs w:val="28"/>
        </w:rPr>
      </w:pPr>
      <w:r w:rsidRPr="00FB4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противодействия терроризма и экстремизма </w:t>
      </w:r>
      <w:r w:rsidR="00C012AA" w:rsidRPr="00FB4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 в том числе в молодежной среде </w:t>
      </w:r>
      <w:r w:rsidRPr="00FB4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C012AA" w:rsidRPr="00FB450B">
        <w:rPr>
          <w:rFonts w:ascii="Times New Roman" w:hAnsi="Times New Roman" w:cs="Times New Roman"/>
          <w:b/>
          <w:sz w:val="28"/>
          <w:szCs w:val="28"/>
          <w:lang w:eastAsia="ru-RU"/>
        </w:rPr>
        <w:t>Костянского</w:t>
      </w:r>
      <w:r w:rsidRPr="00FB4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на</w:t>
      </w:r>
      <w:r w:rsidR="00087B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полугодие</w:t>
      </w:r>
      <w:r w:rsidRPr="00FB4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45F3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FB4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7B3D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DA13CA" w:rsidRDefault="00DA13CA" w:rsidP="00DA13CA">
      <w:pPr>
        <w:spacing w:line="255" w:lineRule="atLeast"/>
        <w:jc w:val="center"/>
        <w:rPr>
          <w:color w:val="1E1E1E"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 xml:space="preserve">В целях профилактики противодействия терроризма и экстремизма на территории </w:t>
      </w:r>
      <w:r w:rsidR="00C012AA">
        <w:rPr>
          <w:color w:val="1E1E1E"/>
          <w:sz w:val="28"/>
          <w:szCs w:val="28"/>
        </w:rPr>
        <w:t>Костянского</w:t>
      </w:r>
      <w:r>
        <w:rPr>
          <w:color w:val="1E1E1E"/>
          <w:sz w:val="28"/>
          <w:szCs w:val="28"/>
        </w:rPr>
        <w:t xml:space="preserve"> сельсовета, в соответствии со статьей 5 Федерального закона от 25.07.2002 № 114-ФЗ «О противодействии экстремистской деятельности», Федеральным законом от 06.10.2003 131-ФЗ  «Об общих принципах организации местного самоуправления в Российской Федерации, Уставом </w:t>
      </w:r>
      <w:r w:rsidR="00245F3A">
        <w:rPr>
          <w:color w:val="1E1E1E"/>
          <w:sz w:val="28"/>
          <w:szCs w:val="28"/>
        </w:rPr>
        <w:t xml:space="preserve">Костянского </w:t>
      </w:r>
      <w:r>
        <w:rPr>
          <w:color w:val="1E1E1E"/>
          <w:sz w:val="28"/>
          <w:szCs w:val="28"/>
        </w:rPr>
        <w:t xml:space="preserve">сельсовета,  администрация </w:t>
      </w:r>
      <w:r w:rsidR="00C012AA">
        <w:rPr>
          <w:color w:val="1E1E1E"/>
          <w:sz w:val="28"/>
          <w:szCs w:val="28"/>
        </w:rPr>
        <w:t>Костянского</w:t>
      </w:r>
      <w:r>
        <w:rPr>
          <w:color w:val="1E1E1E"/>
          <w:sz w:val="28"/>
          <w:szCs w:val="28"/>
        </w:rPr>
        <w:t xml:space="preserve"> сельсовета ПОСТАНОВЛЯЕТ:</w:t>
      </w:r>
    </w:p>
    <w:p w:rsidR="00DA13CA" w:rsidRDefault="00DA13CA" w:rsidP="00DA13CA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 xml:space="preserve">1. Утвердить план мероприятий по профилактике противодействия терроризма и экстремизма на территории </w:t>
      </w:r>
      <w:r w:rsidR="00C012AA">
        <w:rPr>
          <w:color w:val="1E1E1E"/>
          <w:sz w:val="28"/>
          <w:szCs w:val="28"/>
        </w:rPr>
        <w:t xml:space="preserve">Костянского </w:t>
      </w:r>
      <w:r>
        <w:rPr>
          <w:color w:val="1E1E1E"/>
          <w:sz w:val="28"/>
          <w:szCs w:val="28"/>
        </w:rPr>
        <w:t xml:space="preserve"> сельсовета на </w:t>
      </w:r>
      <w:r w:rsidR="00087B3D">
        <w:rPr>
          <w:color w:val="1E1E1E"/>
          <w:sz w:val="28"/>
          <w:szCs w:val="28"/>
        </w:rPr>
        <w:t xml:space="preserve">2 полугодие </w:t>
      </w:r>
      <w:r>
        <w:rPr>
          <w:color w:val="1E1E1E"/>
          <w:sz w:val="28"/>
          <w:szCs w:val="28"/>
        </w:rPr>
        <w:t>20</w:t>
      </w:r>
      <w:r w:rsidR="00245F3A">
        <w:rPr>
          <w:color w:val="1E1E1E"/>
          <w:sz w:val="28"/>
          <w:szCs w:val="28"/>
        </w:rPr>
        <w:t>20</w:t>
      </w:r>
      <w:r>
        <w:rPr>
          <w:color w:val="1E1E1E"/>
          <w:sz w:val="28"/>
          <w:szCs w:val="28"/>
        </w:rPr>
        <w:t xml:space="preserve"> год</w:t>
      </w:r>
      <w:r w:rsidR="00087B3D">
        <w:rPr>
          <w:color w:val="1E1E1E"/>
          <w:sz w:val="28"/>
          <w:szCs w:val="28"/>
        </w:rPr>
        <w:t>а</w:t>
      </w:r>
      <w:r>
        <w:rPr>
          <w:color w:val="1E1E1E"/>
          <w:sz w:val="28"/>
          <w:szCs w:val="28"/>
        </w:rPr>
        <w:t xml:space="preserve"> согласно приложению.</w:t>
      </w:r>
    </w:p>
    <w:p w:rsidR="00DA13CA" w:rsidRDefault="00DA13CA" w:rsidP="00DA13CA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ab/>
        <w:t xml:space="preserve">2. </w:t>
      </w:r>
      <w:r w:rsidR="00C012AA">
        <w:rPr>
          <w:color w:val="1E1E1E"/>
          <w:sz w:val="28"/>
          <w:szCs w:val="28"/>
        </w:rPr>
        <w:t xml:space="preserve">Обнародовать </w:t>
      </w:r>
      <w:r w:rsidR="00087B3D">
        <w:rPr>
          <w:color w:val="1E1E1E"/>
          <w:sz w:val="28"/>
          <w:szCs w:val="28"/>
        </w:rPr>
        <w:t xml:space="preserve">настоящее постановление </w:t>
      </w:r>
      <w:r w:rsidR="00C012AA">
        <w:rPr>
          <w:color w:val="1E1E1E"/>
          <w:sz w:val="28"/>
          <w:szCs w:val="28"/>
        </w:rPr>
        <w:t xml:space="preserve">на информационных щитах  </w:t>
      </w:r>
      <w:r>
        <w:rPr>
          <w:color w:val="1E1E1E"/>
          <w:sz w:val="28"/>
          <w:szCs w:val="28"/>
        </w:rPr>
        <w:tab/>
      </w:r>
      <w:r w:rsidR="00665261">
        <w:rPr>
          <w:color w:val="1E1E1E"/>
          <w:sz w:val="28"/>
          <w:szCs w:val="28"/>
        </w:rPr>
        <w:t>3</w:t>
      </w:r>
      <w:r>
        <w:rPr>
          <w:color w:val="1E1E1E"/>
          <w:sz w:val="28"/>
          <w:szCs w:val="28"/>
        </w:rPr>
        <w:t>. Контроль за исполнением настоящего постановления оставляю за собой.</w:t>
      </w:r>
    </w:p>
    <w:p w:rsidR="00DA13CA" w:rsidRDefault="00DA13CA" w:rsidP="00DA13CA">
      <w:pPr>
        <w:spacing w:line="255" w:lineRule="atLeast"/>
        <w:ind w:firstLine="708"/>
        <w:jc w:val="both"/>
        <w:rPr>
          <w:color w:val="1E1E1E"/>
          <w:sz w:val="28"/>
          <w:szCs w:val="28"/>
        </w:rPr>
      </w:pPr>
    </w:p>
    <w:p w:rsidR="00DA13CA" w:rsidRDefault="00DA13CA" w:rsidP="00DA13CA">
      <w:pPr>
        <w:spacing w:line="255" w:lineRule="atLeast"/>
        <w:ind w:firstLine="708"/>
        <w:jc w:val="both"/>
        <w:rPr>
          <w:color w:val="1E1E1E"/>
          <w:sz w:val="28"/>
          <w:szCs w:val="28"/>
        </w:rPr>
      </w:pPr>
    </w:p>
    <w:p w:rsidR="00665261" w:rsidRDefault="00997F46" w:rsidP="00DA13CA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И.о.г</w:t>
      </w:r>
      <w:r w:rsidR="00DA13CA">
        <w:rPr>
          <w:color w:val="1E1E1E"/>
          <w:sz w:val="28"/>
          <w:szCs w:val="28"/>
        </w:rPr>
        <w:t>лав</w:t>
      </w:r>
      <w:r>
        <w:rPr>
          <w:color w:val="1E1E1E"/>
          <w:sz w:val="28"/>
          <w:szCs w:val="28"/>
        </w:rPr>
        <w:t>ы</w:t>
      </w:r>
      <w:r w:rsidR="00DA13CA">
        <w:rPr>
          <w:color w:val="1E1E1E"/>
          <w:sz w:val="28"/>
          <w:szCs w:val="28"/>
        </w:rPr>
        <w:t xml:space="preserve"> </w:t>
      </w:r>
      <w:r w:rsidR="00665261">
        <w:rPr>
          <w:color w:val="1E1E1E"/>
          <w:sz w:val="28"/>
          <w:szCs w:val="28"/>
        </w:rPr>
        <w:t>администрации</w:t>
      </w:r>
    </w:p>
    <w:p w:rsidR="00DA13CA" w:rsidRDefault="00665261" w:rsidP="00DA13CA">
      <w:pPr>
        <w:spacing w:line="255" w:lineRule="atLeast"/>
        <w:jc w:val="both"/>
        <w:rPr>
          <w:bCs/>
          <w:sz w:val="28"/>
          <w:szCs w:val="28"/>
        </w:rPr>
      </w:pPr>
      <w:r>
        <w:rPr>
          <w:color w:val="1E1E1E"/>
          <w:sz w:val="28"/>
          <w:szCs w:val="28"/>
        </w:rPr>
        <w:t xml:space="preserve">Костянского </w:t>
      </w:r>
      <w:r w:rsidR="00DA13CA">
        <w:rPr>
          <w:color w:val="1E1E1E"/>
          <w:sz w:val="28"/>
          <w:szCs w:val="28"/>
        </w:rPr>
        <w:t xml:space="preserve">сельсовета                                                 </w:t>
      </w:r>
      <w:r w:rsidR="00997F46">
        <w:rPr>
          <w:color w:val="1E1E1E"/>
          <w:sz w:val="28"/>
          <w:szCs w:val="28"/>
        </w:rPr>
        <w:t>Н.В.Буланова</w:t>
      </w:r>
      <w:r w:rsidR="00DA13CA">
        <w:rPr>
          <w:color w:val="1E1E1E"/>
          <w:sz w:val="28"/>
          <w:szCs w:val="28"/>
        </w:rPr>
        <w:t xml:space="preserve">                                </w:t>
      </w:r>
      <w:r w:rsidR="00DA13CA">
        <w:rPr>
          <w:bCs/>
          <w:sz w:val="28"/>
          <w:szCs w:val="28"/>
        </w:rPr>
        <w:t xml:space="preserve">  </w:t>
      </w: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spacing w:line="255" w:lineRule="atLeast"/>
        <w:jc w:val="both"/>
        <w:rPr>
          <w:bCs/>
          <w:sz w:val="28"/>
          <w:szCs w:val="28"/>
        </w:rPr>
      </w:pPr>
    </w:p>
    <w:p w:rsidR="00DA13CA" w:rsidRDefault="00DA13CA" w:rsidP="00DA13CA">
      <w:pPr>
        <w:widowControl/>
        <w:suppressAutoHyphens w:val="0"/>
        <w:sectPr w:rsidR="00DA13CA">
          <w:pgSz w:w="11906" w:h="16838"/>
          <w:pgMar w:top="1134" w:right="850" w:bottom="1134" w:left="1701" w:header="720" w:footer="720" w:gutter="0"/>
          <w:cols w:space="720"/>
        </w:sectPr>
      </w:pPr>
    </w:p>
    <w:p w:rsidR="00DA13CA" w:rsidRPr="00FB450B" w:rsidRDefault="00DA13CA" w:rsidP="00DA13CA">
      <w:pPr>
        <w:spacing w:line="255" w:lineRule="atLeast"/>
        <w:jc w:val="both"/>
        <w:rPr>
          <w:bCs/>
        </w:rPr>
      </w:pPr>
      <w:r w:rsidRPr="00FB450B">
        <w:rPr>
          <w:bCs/>
        </w:rPr>
        <w:lastRenderedPageBreak/>
        <w:t xml:space="preserve">                                                                                                       </w:t>
      </w:r>
      <w:r w:rsidR="00FB450B">
        <w:rPr>
          <w:bCs/>
        </w:rPr>
        <w:t xml:space="preserve">                              </w:t>
      </w:r>
      <w:r w:rsidRPr="00FB450B">
        <w:rPr>
          <w:bCs/>
        </w:rPr>
        <w:t>Приложение</w:t>
      </w:r>
    </w:p>
    <w:p w:rsidR="00665261" w:rsidRPr="00FB450B" w:rsidRDefault="00DA13CA" w:rsidP="00DA13CA">
      <w:pPr>
        <w:jc w:val="right"/>
        <w:rPr>
          <w:bCs/>
        </w:rPr>
      </w:pPr>
      <w:r w:rsidRPr="00FB450B">
        <w:rPr>
          <w:bCs/>
        </w:rPr>
        <w:t xml:space="preserve">  к  постановлению  </w:t>
      </w:r>
    </w:p>
    <w:p w:rsidR="00DA13CA" w:rsidRPr="00FB450B" w:rsidRDefault="00DA13CA" w:rsidP="00DA13CA">
      <w:pPr>
        <w:jc w:val="right"/>
        <w:rPr>
          <w:bCs/>
        </w:rPr>
      </w:pPr>
      <w:r w:rsidRPr="00FB450B">
        <w:rPr>
          <w:bCs/>
        </w:rPr>
        <w:t xml:space="preserve">администрации </w:t>
      </w:r>
      <w:r w:rsidR="00665261" w:rsidRPr="00FB450B">
        <w:rPr>
          <w:bCs/>
        </w:rPr>
        <w:t xml:space="preserve">Костянского </w:t>
      </w:r>
      <w:r w:rsidRPr="00FB450B">
        <w:rPr>
          <w:bCs/>
        </w:rPr>
        <w:t>сельсовета</w:t>
      </w:r>
    </w:p>
    <w:p w:rsidR="00DA13CA" w:rsidRPr="00FB450B" w:rsidRDefault="00DA13CA" w:rsidP="00DA13CA">
      <w:pPr>
        <w:jc w:val="center"/>
      </w:pPr>
      <w:r w:rsidRPr="00FB450B">
        <w:rPr>
          <w:bCs/>
        </w:rPr>
        <w:t xml:space="preserve">                                                                                         </w:t>
      </w:r>
      <w:r w:rsidR="00FB450B">
        <w:rPr>
          <w:bCs/>
        </w:rPr>
        <w:t xml:space="preserve">                            </w:t>
      </w:r>
      <w:r w:rsidRPr="00FB450B">
        <w:rPr>
          <w:bCs/>
        </w:rPr>
        <w:t xml:space="preserve"> от    </w:t>
      </w:r>
      <w:r w:rsidR="00245F3A">
        <w:rPr>
          <w:bCs/>
        </w:rPr>
        <w:t>16</w:t>
      </w:r>
      <w:r w:rsidRPr="00FB450B">
        <w:rPr>
          <w:bCs/>
        </w:rPr>
        <w:t>.0</w:t>
      </w:r>
      <w:r w:rsidR="00245F3A">
        <w:rPr>
          <w:bCs/>
        </w:rPr>
        <w:t>6</w:t>
      </w:r>
      <w:r w:rsidRPr="00FB450B">
        <w:rPr>
          <w:bCs/>
        </w:rPr>
        <w:t>.20</w:t>
      </w:r>
      <w:r w:rsidR="00245F3A">
        <w:rPr>
          <w:bCs/>
        </w:rPr>
        <w:t>20</w:t>
      </w:r>
      <w:r w:rsidRPr="00FB450B">
        <w:rPr>
          <w:bCs/>
        </w:rPr>
        <w:t xml:space="preserve"> № </w:t>
      </w:r>
      <w:r w:rsidR="00245F3A">
        <w:rPr>
          <w:bCs/>
        </w:rPr>
        <w:t>40</w:t>
      </w:r>
    </w:p>
    <w:p w:rsidR="00DA13CA" w:rsidRPr="00FB450B" w:rsidRDefault="00DA13CA" w:rsidP="00DA13CA">
      <w:pPr>
        <w:jc w:val="center"/>
      </w:pPr>
    </w:p>
    <w:p w:rsidR="00DA13CA" w:rsidRPr="00FB450B" w:rsidRDefault="00DA13CA" w:rsidP="00DA13CA">
      <w:pPr>
        <w:jc w:val="center"/>
        <w:rPr>
          <w:b/>
          <w:color w:val="1E1E1E"/>
        </w:rPr>
      </w:pPr>
      <w:r w:rsidRPr="00FB450B">
        <w:t xml:space="preserve">План мероприятий </w:t>
      </w:r>
    </w:p>
    <w:p w:rsidR="00DA13CA" w:rsidRPr="00FB450B" w:rsidRDefault="00DA13CA" w:rsidP="00DA13CA">
      <w:pPr>
        <w:jc w:val="center"/>
        <w:rPr>
          <w:b/>
          <w:color w:val="1E1E1E"/>
        </w:rPr>
      </w:pPr>
      <w:r w:rsidRPr="00FB450B">
        <w:rPr>
          <w:b/>
          <w:color w:val="1E1E1E"/>
        </w:rPr>
        <w:t xml:space="preserve">по профилактике противодействия терроризма и экстремизма </w:t>
      </w:r>
      <w:r w:rsidR="00665261" w:rsidRPr="00FB450B">
        <w:rPr>
          <w:b/>
          <w:color w:val="1E1E1E"/>
        </w:rPr>
        <w:t xml:space="preserve">, в том числе в молодежной среде  </w:t>
      </w:r>
      <w:r w:rsidRPr="00FB450B">
        <w:rPr>
          <w:b/>
          <w:color w:val="1E1E1E"/>
        </w:rPr>
        <w:t xml:space="preserve">на территории </w:t>
      </w:r>
      <w:r w:rsidR="00665261" w:rsidRPr="00FB450B">
        <w:rPr>
          <w:b/>
          <w:color w:val="1E1E1E"/>
        </w:rPr>
        <w:t>Костянского</w:t>
      </w:r>
      <w:r w:rsidRPr="00FB450B">
        <w:rPr>
          <w:b/>
          <w:color w:val="1E1E1E"/>
        </w:rPr>
        <w:t xml:space="preserve"> сельсовета на </w:t>
      </w:r>
      <w:r w:rsidR="00245F3A">
        <w:rPr>
          <w:b/>
          <w:color w:val="1E1E1E"/>
        </w:rPr>
        <w:t xml:space="preserve">второе полугодие </w:t>
      </w:r>
      <w:r w:rsidRPr="00FB450B">
        <w:rPr>
          <w:b/>
          <w:color w:val="1E1E1E"/>
        </w:rPr>
        <w:t>20</w:t>
      </w:r>
      <w:r w:rsidR="00245F3A">
        <w:rPr>
          <w:b/>
          <w:color w:val="1E1E1E"/>
        </w:rPr>
        <w:t>20</w:t>
      </w:r>
      <w:r w:rsidRPr="00FB450B">
        <w:rPr>
          <w:b/>
          <w:color w:val="1E1E1E"/>
        </w:rPr>
        <w:t xml:space="preserve"> год</w:t>
      </w:r>
      <w:r w:rsidR="00245F3A">
        <w:rPr>
          <w:b/>
          <w:color w:val="1E1E1E"/>
        </w:rPr>
        <w:t>а</w:t>
      </w:r>
    </w:p>
    <w:p w:rsidR="00DA13CA" w:rsidRPr="00FB450B" w:rsidRDefault="00DA13CA" w:rsidP="00DA13CA">
      <w:pPr>
        <w:jc w:val="center"/>
        <w:rPr>
          <w:b/>
          <w:color w:val="1E1E1E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840"/>
        <w:gridCol w:w="5145"/>
        <w:gridCol w:w="1275"/>
        <w:gridCol w:w="165"/>
        <w:gridCol w:w="2205"/>
      </w:tblGrid>
      <w:tr w:rsidR="00DA13CA" w:rsidRPr="00FB450B" w:rsidTr="00DA13C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jc w:val="center"/>
            </w:pPr>
            <w:r w:rsidRPr="00FB450B">
              <w:t>№</w:t>
            </w:r>
          </w:p>
          <w:p w:rsidR="00DA13CA" w:rsidRPr="00FB450B" w:rsidRDefault="00DA13CA">
            <w:pPr>
              <w:jc w:val="center"/>
            </w:pPr>
            <w:r w:rsidRPr="00FB450B">
              <w:t>пп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jc w:val="center"/>
            </w:pPr>
            <w:r w:rsidRPr="00FB450B">
              <w:t>Наименование мероприятий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jc w:val="center"/>
            </w:pPr>
            <w:r w:rsidRPr="00FB450B">
              <w:t>Сроки</w:t>
            </w:r>
          </w:p>
          <w:p w:rsidR="00DA13CA" w:rsidRPr="00FB450B" w:rsidRDefault="00DA13CA">
            <w:pPr>
              <w:jc w:val="center"/>
            </w:pPr>
            <w:r w:rsidRPr="00FB450B">
              <w:t>исполнения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  <w:jc w:val="center"/>
            </w:pPr>
            <w:r w:rsidRPr="00FB450B">
              <w:t>Ответственные</w:t>
            </w:r>
          </w:p>
        </w:tc>
      </w:tr>
      <w:tr w:rsidR="00DA13CA" w:rsidRPr="00FB450B" w:rsidTr="00DA13C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A" w:rsidRPr="00FB450B" w:rsidRDefault="00DA13CA">
            <w:pPr>
              <w:snapToGrid w:val="0"/>
              <w:jc w:val="center"/>
              <w:rPr>
                <w:b/>
              </w:rPr>
            </w:pPr>
          </w:p>
          <w:p w:rsidR="00DA13CA" w:rsidRPr="00FB450B" w:rsidRDefault="00DA13CA">
            <w:pPr>
              <w:snapToGrid w:val="0"/>
              <w:jc w:val="center"/>
            </w:pPr>
            <w:r w:rsidRPr="00FB450B">
              <w:rPr>
                <w:b/>
              </w:rPr>
              <w:t>1.  Повышение уровня взаимодействия в сфере профилактики терроризма и     экстремизма</w:t>
            </w:r>
          </w:p>
        </w:tc>
      </w:tr>
      <w:tr w:rsidR="00DA13CA" w:rsidRPr="00FB450B" w:rsidTr="00DA13C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rPr>
                <w:color w:val="1E1E1E"/>
              </w:rPr>
            </w:pPr>
            <w:r w:rsidRPr="00FB450B">
              <w:t>1.1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Мониторинг развития оперативной обстановки в сельсовете о негативных тенденциях,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</w:pPr>
            <w:r w:rsidRPr="00FB450B">
              <w:rPr>
                <w:color w:val="1E1E1E"/>
              </w:rPr>
              <w:t>в течении 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</w:pPr>
            <w:r w:rsidRPr="00FB450B">
              <w:t>Администрация сельсовета</w:t>
            </w:r>
          </w:p>
          <w:p w:rsidR="00DA13CA" w:rsidRPr="00FB450B" w:rsidRDefault="00DA13CA"/>
        </w:tc>
      </w:tr>
      <w:tr w:rsidR="00DA13CA" w:rsidRPr="00FB450B" w:rsidTr="00DA13C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1.2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сельсовета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ind w:firstLine="150"/>
              <w:jc w:val="both"/>
            </w:pPr>
            <w:r w:rsidRPr="00FB450B">
              <w:rPr>
                <w:color w:val="1E1E1E"/>
              </w:rPr>
              <w:t>в течении 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</w:pPr>
            <w:r w:rsidRPr="00FB450B">
              <w:t xml:space="preserve">Администрация сельсовета </w:t>
            </w:r>
          </w:p>
          <w:p w:rsidR="00DA13CA" w:rsidRPr="00FB450B" w:rsidRDefault="00DA13CA"/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1.3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Мониторинг общественно-политической и этноконфессиональной сферы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ind w:firstLine="150"/>
              <w:jc w:val="both"/>
            </w:pPr>
            <w:r w:rsidRPr="00FB450B">
              <w:rPr>
                <w:color w:val="1E1E1E"/>
              </w:rPr>
              <w:t>в течении  года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</w:pPr>
            <w:r w:rsidRPr="00FB450B">
              <w:t>Администрация сельсовета</w:t>
            </w:r>
          </w:p>
          <w:p w:rsidR="00DA13CA" w:rsidRPr="00FB450B" w:rsidRDefault="00DA13CA">
            <w:pPr>
              <w:snapToGrid w:val="0"/>
            </w:pPr>
          </w:p>
        </w:tc>
      </w:tr>
      <w:tr w:rsidR="00DA13CA" w:rsidRPr="00FB450B" w:rsidTr="00DA13C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 w:rsidP="00665261">
            <w:pPr>
              <w:numPr>
                <w:ilvl w:val="0"/>
                <w:numId w:val="1"/>
              </w:numPr>
              <w:snapToGrid w:val="0"/>
              <w:spacing w:line="255" w:lineRule="atLeast"/>
              <w:jc w:val="center"/>
            </w:pPr>
            <w:r w:rsidRPr="00FB450B">
              <w:rPr>
                <w:b/>
                <w:bCs/>
                <w:color w:val="1E1E1E"/>
              </w:rPr>
              <w:t xml:space="preserve">Профилактика и предупреждение террористических и экстремистских проявлений на территории </w:t>
            </w:r>
            <w:r w:rsidR="00665261" w:rsidRPr="00FB450B">
              <w:rPr>
                <w:b/>
                <w:bCs/>
                <w:color w:val="1E1E1E"/>
              </w:rPr>
              <w:t>Костянского</w:t>
            </w:r>
            <w:r w:rsidRPr="00FB450B">
              <w:rPr>
                <w:b/>
                <w:bCs/>
                <w:color w:val="1E1E1E"/>
              </w:rPr>
              <w:t xml:space="preserve">   сельсовета, информационно-пропагандистское сопровождение   антитеррористической деятельности</w:t>
            </w:r>
          </w:p>
        </w:tc>
      </w:tr>
      <w:tr w:rsidR="00DA13CA" w:rsidRPr="00FB450B" w:rsidTr="00DA13C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2.1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 w:rsidP="00FB450B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 xml:space="preserve">Своевременное предупреждение администрации сельсовета о массовых мероприятиях в учреждениях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ind w:firstLine="150"/>
              <w:jc w:val="both"/>
            </w:pPr>
            <w:r w:rsidRPr="00FB450B">
              <w:rPr>
                <w:color w:val="1E1E1E"/>
              </w:rPr>
              <w:t>постоянно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FB450B">
            <w:r w:rsidRPr="00FB450B">
              <w:t xml:space="preserve">Работники </w:t>
            </w:r>
            <w:r w:rsidR="00665261" w:rsidRPr="00FB450B">
              <w:t xml:space="preserve"> культуры</w:t>
            </w:r>
            <w:r w:rsidRPr="00FB450B">
              <w:t xml:space="preserve"> с.Костянка и Б.Печерки</w:t>
            </w:r>
            <w:r w:rsidR="00DA13CA" w:rsidRPr="00FB450B">
              <w:t xml:space="preserve"> </w:t>
            </w:r>
            <w:r w:rsidRPr="00FB450B">
              <w:t>( по согласованию)</w:t>
            </w:r>
            <w:r w:rsidR="00DA13CA" w:rsidRPr="00FB450B">
              <w:t xml:space="preserve"> </w:t>
            </w:r>
          </w:p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2.2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Организация и проведние совещаний, семинаров по вопросам межэтнических отношений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3CA" w:rsidRPr="00FB450B" w:rsidRDefault="00DA13C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  <w:jc w:val="both"/>
            </w:pPr>
            <w:r w:rsidRPr="00FB450B">
              <w:t>Администрация сельсовета</w:t>
            </w:r>
          </w:p>
          <w:p w:rsidR="00DA13CA" w:rsidRPr="00FB450B" w:rsidRDefault="00DA13CA">
            <w:pPr>
              <w:snapToGrid w:val="0"/>
              <w:jc w:val="both"/>
            </w:pPr>
            <w:r w:rsidRPr="00FB450B">
              <w:t xml:space="preserve"> </w:t>
            </w:r>
          </w:p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2.3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Информационная поддержка   мероприятий, направленных на выполнение положений Стратегии государственной национальной политики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3CA" w:rsidRPr="00FB450B" w:rsidRDefault="00DA13C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 w:rsidP="00FB450B">
            <w:pPr>
              <w:snapToGrid w:val="0"/>
              <w:jc w:val="both"/>
            </w:pPr>
            <w:r w:rsidRPr="00FB450B">
              <w:t xml:space="preserve">Администрация сельсовета </w:t>
            </w:r>
          </w:p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2.4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ind w:firstLine="150"/>
              <w:jc w:val="both"/>
            </w:pPr>
            <w:r w:rsidRPr="00FB450B">
              <w:rPr>
                <w:color w:val="1E1E1E"/>
              </w:rPr>
              <w:t>постоянно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  <w:jc w:val="both"/>
            </w:pPr>
            <w:r w:rsidRPr="00FB450B">
              <w:t>Администрация сельсовета</w:t>
            </w:r>
          </w:p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2.5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 xml:space="preserve">Разъяснительная работа на территории </w:t>
            </w:r>
            <w:r w:rsidRPr="00FB450B">
              <w:rPr>
                <w:color w:val="1E1E1E"/>
              </w:rPr>
              <w:lastRenderedPageBreak/>
              <w:t>сельсовета по действиям населения при угрозе террористического акта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ind w:firstLine="150"/>
              <w:jc w:val="both"/>
            </w:pPr>
            <w:r w:rsidRPr="00FB450B">
              <w:rPr>
                <w:color w:val="1E1E1E"/>
              </w:rPr>
              <w:lastRenderedPageBreak/>
              <w:t>постоян</w:t>
            </w:r>
            <w:r w:rsidRPr="00FB450B">
              <w:rPr>
                <w:color w:val="1E1E1E"/>
              </w:rPr>
              <w:lastRenderedPageBreak/>
              <w:t>но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  <w:jc w:val="both"/>
            </w:pPr>
            <w:r w:rsidRPr="00FB450B">
              <w:lastRenderedPageBreak/>
              <w:t xml:space="preserve">Администрация </w:t>
            </w:r>
            <w:r w:rsidRPr="00FB450B">
              <w:lastRenderedPageBreak/>
              <w:t>сельсовета</w:t>
            </w:r>
          </w:p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lastRenderedPageBreak/>
              <w:t>2.6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Подготовка наглядного материала и размещение в сельских библиотеках по профилактике терроризма и экстремизма, межнациональных конфликтов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FB450B" w:rsidP="00245F3A">
            <w:pPr>
              <w:snapToGrid w:val="0"/>
              <w:spacing w:line="255" w:lineRule="atLeast"/>
              <w:ind w:firstLine="150"/>
              <w:jc w:val="both"/>
            </w:pPr>
            <w:r w:rsidRPr="00FB450B">
              <w:rPr>
                <w:color w:val="1E1E1E"/>
              </w:rPr>
              <w:t>2</w:t>
            </w:r>
            <w:r w:rsidR="00DA13CA" w:rsidRPr="00FB450B">
              <w:rPr>
                <w:color w:val="1E1E1E"/>
              </w:rPr>
              <w:t xml:space="preserve"> полугодие 20</w:t>
            </w:r>
            <w:r w:rsidR="00245F3A">
              <w:rPr>
                <w:color w:val="1E1E1E"/>
              </w:rPr>
              <w:t>20</w:t>
            </w:r>
            <w:r w:rsidR="00DA13CA" w:rsidRPr="00FB450B">
              <w:rPr>
                <w:color w:val="1E1E1E"/>
              </w:rPr>
              <w:t xml:space="preserve"> года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FB450B">
            <w:pPr>
              <w:jc w:val="both"/>
            </w:pPr>
            <w:r w:rsidRPr="00FB450B">
              <w:t>Зав.Костянской и Б.Печерской библиотекой ( по согласованию)</w:t>
            </w:r>
          </w:p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2.7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Проведение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</w:pPr>
            <w:r w:rsidRPr="00FB450B">
              <w:rPr>
                <w:color w:val="1E1E1E"/>
              </w:rPr>
              <w:t>Ежеквартально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  <w:jc w:val="both"/>
            </w:pPr>
            <w:r w:rsidRPr="00FB450B">
              <w:t>Администрация сельсовета</w:t>
            </w:r>
          </w:p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2.8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Проведение работы среди населения сельсовета по воспитанию уважения к основам государственности России, чувства патриотизма, мирному сосуществованию представителей различных национальностей, по сохранению и развитию языков и культуры народов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В течении года (по отдельному плану)</w:t>
            </w:r>
          </w:p>
          <w:p w:rsidR="00DA13CA" w:rsidRPr="00FB450B" w:rsidRDefault="00DA13CA">
            <w:pPr>
              <w:snapToGrid w:val="0"/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0B" w:rsidRPr="00FB450B" w:rsidRDefault="00DA13CA" w:rsidP="00FB450B">
            <w:pPr>
              <w:snapToGrid w:val="0"/>
              <w:jc w:val="both"/>
            </w:pPr>
            <w:r w:rsidRPr="00FB450B">
              <w:t>Администрация сельсовета</w:t>
            </w:r>
            <w:r w:rsidR="00FB450B" w:rsidRPr="00FB450B">
              <w:t>.</w:t>
            </w:r>
          </w:p>
          <w:p w:rsidR="00FB450B" w:rsidRPr="00FB450B" w:rsidRDefault="00FB450B" w:rsidP="00FB450B">
            <w:pPr>
              <w:snapToGrid w:val="0"/>
              <w:jc w:val="both"/>
            </w:pPr>
          </w:p>
          <w:p w:rsidR="00FB450B" w:rsidRPr="00FB450B" w:rsidRDefault="00FB450B" w:rsidP="00FB450B">
            <w:pPr>
              <w:snapToGrid w:val="0"/>
              <w:jc w:val="both"/>
            </w:pPr>
            <w:r w:rsidRPr="00FB450B">
              <w:t>Костянский ДК,Б.Печерский ДК</w:t>
            </w:r>
            <w:r w:rsidR="00DA13CA" w:rsidRPr="00FB450B">
              <w:t xml:space="preserve"> </w:t>
            </w:r>
            <w:r w:rsidRPr="00FB450B">
              <w:t>(по согласованию)</w:t>
            </w:r>
            <w:r w:rsidR="00DA13CA" w:rsidRPr="00FB450B">
              <w:t xml:space="preserve">  </w:t>
            </w:r>
          </w:p>
          <w:p w:rsidR="00DA13CA" w:rsidRPr="00FB450B" w:rsidRDefault="00DA13CA">
            <w:pPr>
              <w:jc w:val="both"/>
            </w:pPr>
          </w:p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2.9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Проведение тематических митингов-концертов,  встреч с ветеранами локальных войн и конфликтов, круглых столов по вопросам воспитания патриотизма, предупреждения радикализации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>В течении года (по отдельному плану)</w:t>
            </w:r>
          </w:p>
          <w:p w:rsidR="00DA13CA" w:rsidRPr="00FB450B" w:rsidRDefault="00DA13CA">
            <w:pPr>
              <w:spacing w:line="255" w:lineRule="atLeast"/>
              <w:ind w:firstLine="150"/>
              <w:jc w:val="both"/>
              <w:rPr>
                <w:color w:val="1E1E1E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50B" w:rsidRPr="00FB450B" w:rsidRDefault="00DA13CA" w:rsidP="00FB450B">
            <w:pPr>
              <w:snapToGrid w:val="0"/>
              <w:jc w:val="both"/>
            </w:pPr>
            <w:r w:rsidRPr="00FB450B">
              <w:t xml:space="preserve">Администрация сельсовета   </w:t>
            </w:r>
          </w:p>
          <w:p w:rsidR="00FB450B" w:rsidRPr="00FB450B" w:rsidRDefault="00FB450B" w:rsidP="00FB450B"/>
          <w:p w:rsidR="00FB450B" w:rsidRPr="00FB450B" w:rsidRDefault="00FB450B" w:rsidP="00FB450B">
            <w:pPr>
              <w:snapToGrid w:val="0"/>
              <w:jc w:val="both"/>
            </w:pPr>
            <w:r w:rsidRPr="00FB450B">
              <w:t xml:space="preserve">Костянский ДК,Б.Печерский ДК (по согласованию)  </w:t>
            </w:r>
          </w:p>
          <w:p w:rsidR="00DA13CA" w:rsidRPr="00FB450B" w:rsidRDefault="00DA13CA" w:rsidP="00FB450B"/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2.10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FB450B" w:rsidP="00FB450B">
            <w:pPr>
              <w:snapToGrid w:val="0"/>
              <w:spacing w:line="255" w:lineRule="atLeast"/>
              <w:jc w:val="both"/>
            </w:pPr>
            <w:r w:rsidRPr="00FB450B">
              <w:rPr>
                <w:color w:val="1E1E1E"/>
              </w:rPr>
              <w:t xml:space="preserve">На информационных щитах во всех населенных пунктах на территории Костянского сельсовета </w:t>
            </w:r>
            <w:r w:rsidR="00DA13CA" w:rsidRPr="00FB450B">
              <w:rPr>
                <w:color w:val="1E1E1E"/>
              </w:rPr>
              <w:t>размещать информационные материалы по антитеррористической безопасности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</w:pPr>
            <w:r w:rsidRPr="00FB450B">
              <w:t>ежеквартально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  <w:jc w:val="both"/>
            </w:pPr>
            <w:r w:rsidRPr="00FB450B">
              <w:t>Администрация сельсовета</w:t>
            </w:r>
          </w:p>
        </w:tc>
      </w:tr>
      <w:tr w:rsidR="00DA13CA" w:rsidRPr="00FB450B" w:rsidTr="00DA13C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A" w:rsidRPr="00FB450B" w:rsidRDefault="00DA13CA">
            <w:pPr>
              <w:snapToGrid w:val="0"/>
              <w:jc w:val="center"/>
              <w:rPr>
                <w:b/>
                <w:bCs/>
                <w:color w:val="1E1E1E"/>
              </w:rPr>
            </w:pPr>
            <w:r w:rsidRPr="00FB450B">
              <w:rPr>
                <w:b/>
                <w:bCs/>
                <w:color w:val="1E1E1E"/>
              </w:rPr>
              <w:t xml:space="preserve"> 3.  Реализация мер по укреплению антитеррористической защищенности     и объектов массового пребывания людей</w:t>
            </w:r>
          </w:p>
          <w:p w:rsidR="00DA13CA" w:rsidRPr="00FB450B" w:rsidRDefault="00DA13CA">
            <w:pPr>
              <w:snapToGrid w:val="0"/>
              <w:jc w:val="both"/>
              <w:rPr>
                <w:b/>
                <w:bCs/>
                <w:color w:val="1E1E1E"/>
              </w:rPr>
            </w:pPr>
          </w:p>
        </w:tc>
      </w:tr>
      <w:tr w:rsidR="00DA13CA" w:rsidRPr="00FB450B" w:rsidTr="00DA13CA">
        <w:trPr>
          <w:trHeight w:val="111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3.1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3CA" w:rsidRPr="00FB450B" w:rsidRDefault="00DA13CA">
            <w:pPr>
              <w:snapToGrid w:val="0"/>
              <w:spacing w:line="255" w:lineRule="atLeast"/>
              <w:jc w:val="both"/>
              <w:rPr>
                <w:color w:val="1E1E1E"/>
              </w:rPr>
            </w:pPr>
            <w:r w:rsidRPr="00FB450B">
              <w:rPr>
                <w:color w:val="1E1E1E"/>
              </w:rPr>
              <w:t xml:space="preserve">Уточнение перечня заброшенных домов, расположенных на территории сельсовета. </w:t>
            </w:r>
          </w:p>
          <w:p w:rsidR="00DA13CA" w:rsidRPr="00FB450B" w:rsidRDefault="00DA13CA">
            <w:pPr>
              <w:rPr>
                <w:color w:val="1E1E1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3CA" w:rsidRPr="00FB450B" w:rsidRDefault="00103CBD">
            <w:pPr>
              <w:snapToGrid w:val="0"/>
            </w:pPr>
            <w:r>
              <w:t>3</w:t>
            </w:r>
            <w:r w:rsidR="00DA13CA" w:rsidRPr="00FB450B">
              <w:t xml:space="preserve"> квартал 20</w:t>
            </w:r>
            <w:r w:rsidR="00245F3A">
              <w:t>20</w:t>
            </w:r>
          </w:p>
          <w:p w:rsidR="00DA13CA" w:rsidRPr="00FB450B" w:rsidRDefault="00DA13CA"/>
          <w:p w:rsidR="00DA13CA" w:rsidRPr="00FB450B" w:rsidRDefault="00DA13CA"/>
          <w:p w:rsidR="00DA13CA" w:rsidRPr="00FB450B" w:rsidRDefault="00DA13CA"/>
          <w:p w:rsidR="00DA13CA" w:rsidRPr="00FB450B" w:rsidRDefault="00DA13CA"/>
          <w:p w:rsidR="00DA13CA" w:rsidRPr="00FB450B" w:rsidRDefault="00DA13CA"/>
          <w:p w:rsidR="00DA13CA" w:rsidRPr="00FB450B" w:rsidRDefault="00DA13CA"/>
          <w:p w:rsidR="00DA13CA" w:rsidRPr="00FB450B" w:rsidRDefault="00DA13CA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</w:pPr>
            <w:r w:rsidRPr="00FB450B">
              <w:t>Администрация сельсовета</w:t>
            </w:r>
          </w:p>
        </w:tc>
      </w:tr>
      <w:tr w:rsidR="00DA13CA" w:rsidRPr="00FB450B" w:rsidTr="00DA13CA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rPr>
                <w:color w:val="1E1E1E"/>
              </w:rPr>
            </w:pPr>
            <w:r w:rsidRPr="00FB450B">
              <w:t>3.2</w:t>
            </w:r>
          </w:p>
        </w:tc>
        <w:tc>
          <w:tcPr>
            <w:tcW w:w="5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  <w:spacing w:line="255" w:lineRule="atLeast"/>
              <w:jc w:val="both"/>
            </w:pPr>
            <w:r w:rsidRPr="00FB450B">
              <w:rPr>
                <w:color w:val="1E1E1E"/>
              </w:rPr>
              <w:t>Своевременно информировать правоохранительные органы о фактах нахождения (проживания) на территории сельсовета подозрительных лиц, предметов и вещей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3CA" w:rsidRPr="00FB450B" w:rsidRDefault="00DA13CA">
            <w:pPr>
              <w:snapToGrid w:val="0"/>
            </w:pPr>
            <w:r w:rsidRPr="00FB450B">
              <w:t>В течении года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CA" w:rsidRPr="00FB450B" w:rsidRDefault="00DA13CA">
            <w:pPr>
              <w:snapToGrid w:val="0"/>
            </w:pPr>
            <w:r w:rsidRPr="00FB450B">
              <w:t>Администрация сельсовета</w:t>
            </w:r>
          </w:p>
        </w:tc>
      </w:tr>
    </w:tbl>
    <w:p w:rsidR="00DA13CA" w:rsidRPr="00FB450B" w:rsidRDefault="00DA13CA" w:rsidP="00DA13CA"/>
    <w:p w:rsidR="00DA13CA" w:rsidRPr="00FB450B" w:rsidRDefault="00DA13CA" w:rsidP="00DA13CA"/>
    <w:p w:rsidR="00DA13CA" w:rsidRPr="00FB450B" w:rsidRDefault="00DA13CA" w:rsidP="00DA13CA"/>
    <w:p w:rsidR="00035122" w:rsidRPr="00FB450B" w:rsidRDefault="00035122"/>
    <w:sectPr w:rsidR="00035122" w:rsidRPr="00FB450B" w:rsidSect="00FB45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A13CA"/>
    <w:rsid w:val="00035122"/>
    <w:rsid w:val="00087B3D"/>
    <w:rsid w:val="00103CBD"/>
    <w:rsid w:val="00245F3A"/>
    <w:rsid w:val="003D7D61"/>
    <w:rsid w:val="005163CF"/>
    <w:rsid w:val="00612487"/>
    <w:rsid w:val="00665261"/>
    <w:rsid w:val="007B4147"/>
    <w:rsid w:val="00997F46"/>
    <w:rsid w:val="00AD0380"/>
    <w:rsid w:val="00AF1B9A"/>
    <w:rsid w:val="00C012AA"/>
    <w:rsid w:val="00DA13CA"/>
    <w:rsid w:val="00E53114"/>
    <w:rsid w:val="00FB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CA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3CA"/>
    <w:pPr>
      <w:spacing w:after="120"/>
    </w:pPr>
  </w:style>
  <w:style w:type="character" w:customStyle="1" w:styleId="a4">
    <w:name w:val="Основной текст Знак"/>
    <w:basedOn w:val="a0"/>
    <w:link w:val="a3"/>
    <w:rsid w:val="00DA13CA"/>
    <w:rPr>
      <w:rFonts w:eastAsia="Andale Sans UI"/>
      <w:kern w:val="2"/>
      <w:sz w:val="24"/>
      <w:szCs w:val="24"/>
    </w:rPr>
  </w:style>
  <w:style w:type="paragraph" w:customStyle="1" w:styleId="1">
    <w:name w:val="Без интервала1"/>
    <w:rsid w:val="00DA13CA"/>
    <w:pPr>
      <w:suppressAutoHyphens/>
    </w:pPr>
    <w:rPr>
      <w:rFonts w:ascii="Calibri" w:eastAsia="Arial" w:hAnsi="Calibri" w:cs="Calibri"/>
      <w:kern w:val="2"/>
      <w:sz w:val="22"/>
      <w:szCs w:val="22"/>
      <w:lang w:eastAsia="zh-CN"/>
    </w:rPr>
  </w:style>
  <w:style w:type="paragraph" w:styleId="a5">
    <w:name w:val="Balloon Text"/>
    <w:basedOn w:val="a"/>
    <w:link w:val="a6"/>
    <w:rsid w:val="00FB45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450B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2020-06-17T07:59:00Z</cp:lastPrinted>
  <dcterms:created xsi:type="dcterms:W3CDTF">2016-07-05T05:24:00Z</dcterms:created>
  <dcterms:modified xsi:type="dcterms:W3CDTF">2020-06-17T08:00:00Z</dcterms:modified>
</cp:coreProperties>
</file>