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C6" w:rsidRDefault="001A4FC6" w:rsidP="001A4FC6">
      <w:pPr>
        <w:pStyle w:val="1"/>
        <w:keepNext/>
        <w:tabs>
          <w:tab w:val="left" w:pos="0"/>
          <w:tab w:val="left" w:pos="709"/>
        </w:tabs>
        <w:suppressAutoHyphens/>
        <w:spacing w:before="120" w:beforeAutospacing="0" w:after="0" w:afterAutospacing="0"/>
        <w:ind w:left="432" w:hanging="43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sz w:val="24"/>
          <w:szCs w:val="24"/>
        </w:rPr>
        <w:drawing>
          <wp:inline distT="0" distB="0" distL="0" distR="0">
            <wp:extent cx="5143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C6" w:rsidRPr="009F6316" w:rsidRDefault="001A4FC6" w:rsidP="001A4FC6">
      <w:pPr>
        <w:pStyle w:val="1"/>
        <w:keepNext/>
        <w:tabs>
          <w:tab w:val="left" w:pos="0"/>
          <w:tab w:val="left" w:pos="709"/>
        </w:tabs>
        <w:suppressAutoHyphens/>
        <w:spacing w:before="120" w:beforeAutospacing="0" w:after="0" w:afterAutospacing="0"/>
        <w:ind w:left="432" w:hanging="432"/>
        <w:jc w:val="center"/>
        <w:rPr>
          <w:rFonts w:ascii="Arial" w:hAnsi="Arial" w:cs="Arial"/>
          <w:color w:val="000000"/>
          <w:sz w:val="24"/>
          <w:szCs w:val="24"/>
        </w:rPr>
      </w:pPr>
      <w:r w:rsidRPr="009F6316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175457" w:rsidRPr="009F6316">
        <w:rPr>
          <w:rFonts w:ascii="Arial" w:hAnsi="Arial" w:cs="Arial"/>
          <w:color w:val="000000"/>
          <w:sz w:val="24"/>
          <w:szCs w:val="24"/>
        </w:rPr>
        <w:t>Смирновского</w:t>
      </w:r>
      <w:r w:rsidRPr="009F631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1A4FC6" w:rsidRDefault="001A4FC6" w:rsidP="001A4FC6">
      <w:pPr>
        <w:pStyle w:val="1"/>
        <w:keepNext/>
        <w:tabs>
          <w:tab w:val="left" w:pos="0"/>
          <w:tab w:val="left" w:pos="709"/>
        </w:tabs>
        <w:suppressAutoHyphens/>
        <w:spacing w:before="120" w:beforeAutospacing="0" w:after="0" w:afterAutospacing="0"/>
        <w:ind w:left="432" w:hanging="432"/>
        <w:jc w:val="center"/>
        <w:rPr>
          <w:rFonts w:ascii="Arial" w:hAnsi="Arial" w:cs="Arial"/>
          <w:color w:val="000000"/>
          <w:sz w:val="24"/>
          <w:szCs w:val="24"/>
        </w:rPr>
      </w:pPr>
      <w:r w:rsidRPr="009F6316">
        <w:rPr>
          <w:rFonts w:ascii="Arial" w:hAnsi="Arial" w:cs="Arial"/>
          <w:color w:val="000000"/>
          <w:sz w:val="24"/>
          <w:szCs w:val="24"/>
        </w:rPr>
        <w:t>Шатковского муниципального района Нижегородской области</w:t>
      </w:r>
    </w:p>
    <w:p w:rsidR="00274772" w:rsidRPr="009F6316" w:rsidRDefault="00274772" w:rsidP="001A4FC6">
      <w:pPr>
        <w:pStyle w:val="1"/>
        <w:keepNext/>
        <w:tabs>
          <w:tab w:val="left" w:pos="0"/>
          <w:tab w:val="left" w:pos="709"/>
        </w:tabs>
        <w:suppressAutoHyphens/>
        <w:spacing w:before="120" w:beforeAutospacing="0" w:after="0" w:afterAutospacing="0"/>
        <w:ind w:left="432" w:hanging="432"/>
        <w:jc w:val="center"/>
        <w:rPr>
          <w:rFonts w:ascii="Arial" w:hAnsi="Arial" w:cs="Arial"/>
          <w:color w:val="000000"/>
          <w:sz w:val="24"/>
          <w:szCs w:val="24"/>
        </w:rPr>
      </w:pPr>
    </w:p>
    <w:p w:rsidR="001A4FC6" w:rsidRDefault="001A4FC6" w:rsidP="001A4FC6">
      <w:pPr>
        <w:pStyle w:val="2"/>
        <w:keepNext/>
        <w:numPr>
          <w:ilvl w:val="1"/>
          <w:numId w:val="1"/>
        </w:numPr>
        <w:tabs>
          <w:tab w:val="left" w:pos="0"/>
          <w:tab w:val="left" w:pos="709"/>
        </w:tabs>
        <w:suppressAutoHyphens/>
        <w:spacing w:before="120" w:beforeAutospacing="0" w:after="240" w:afterAutospacing="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 w:rsidRPr="009F6316">
        <w:rPr>
          <w:rFonts w:ascii="Arial" w:hAnsi="Arial" w:cs="Arial"/>
          <w:color w:val="000000"/>
          <w:spacing w:val="20"/>
          <w:sz w:val="24"/>
          <w:szCs w:val="24"/>
        </w:rPr>
        <w:t>ПОСТАНОВЛЕНИЕ</w:t>
      </w:r>
    </w:p>
    <w:p w:rsidR="00274772" w:rsidRPr="009F6316" w:rsidRDefault="00274772" w:rsidP="001A4FC6">
      <w:pPr>
        <w:pStyle w:val="2"/>
        <w:keepNext/>
        <w:numPr>
          <w:ilvl w:val="1"/>
          <w:numId w:val="1"/>
        </w:numPr>
        <w:tabs>
          <w:tab w:val="left" w:pos="0"/>
          <w:tab w:val="left" w:pos="709"/>
        </w:tabs>
        <w:suppressAutoHyphens/>
        <w:spacing w:before="120" w:beforeAutospacing="0" w:after="240" w:afterAutospacing="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274772" w:rsidRDefault="00B56F0B" w:rsidP="001A4FC6">
      <w:pPr>
        <w:pStyle w:val="2"/>
        <w:keepNext/>
        <w:numPr>
          <w:ilvl w:val="1"/>
          <w:numId w:val="1"/>
        </w:numPr>
        <w:tabs>
          <w:tab w:val="left" w:pos="0"/>
          <w:tab w:val="left" w:pos="709"/>
        </w:tabs>
        <w:suppressAutoHyphens/>
        <w:spacing w:before="120" w:beforeAutospacing="0" w:after="240" w:afterAutospacing="0"/>
        <w:jc w:val="center"/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</w:pPr>
      <w:r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>08</w:t>
      </w:r>
      <w:r w:rsidR="001A4FC6"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>.0</w:t>
      </w:r>
      <w:r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>9</w:t>
      </w:r>
      <w:r w:rsidR="001A4FC6"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>.2017 год                                                №</w:t>
      </w:r>
      <w:r w:rsidR="00175457"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>66</w:t>
      </w:r>
      <w:r w:rsidR="001A4FC6"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 xml:space="preserve"> </w:t>
      </w:r>
    </w:p>
    <w:p w:rsidR="001A4FC6" w:rsidRPr="009F6316" w:rsidRDefault="001A4FC6" w:rsidP="00274772">
      <w:pPr>
        <w:pStyle w:val="2"/>
        <w:keepNext/>
        <w:tabs>
          <w:tab w:val="left" w:pos="709"/>
        </w:tabs>
        <w:suppressAutoHyphens/>
        <w:spacing w:before="120" w:beforeAutospacing="0" w:after="240" w:afterAutospacing="0"/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</w:pPr>
      <w:r w:rsidRPr="009F6316">
        <w:rPr>
          <w:rFonts w:ascii="Arial" w:hAnsi="Arial" w:cs="Arial"/>
          <w:b w:val="0"/>
          <w:bCs w:val="0"/>
          <w:iCs/>
          <w:color w:val="000000"/>
          <w:spacing w:val="20"/>
          <w:sz w:val="24"/>
          <w:szCs w:val="24"/>
        </w:rPr>
        <w:tab/>
      </w:r>
    </w:p>
    <w:tbl>
      <w:tblPr>
        <w:tblW w:w="16917" w:type="dxa"/>
        <w:tblInd w:w="901" w:type="dxa"/>
        <w:tblLayout w:type="fixed"/>
        <w:tblLook w:val="0000" w:firstRow="0" w:lastRow="0" w:firstColumn="0" w:lastColumn="0" w:noHBand="0" w:noVBand="0"/>
      </w:tblPr>
      <w:tblGrid>
        <w:gridCol w:w="8421"/>
        <w:gridCol w:w="2857"/>
        <w:gridCol w:w="5639"/>
      </w:tblGrid>
      <w:tr w:rsidR="001A4FC6" w:rsidRPr="009F6316" w:rsidTr="00274772">
        <w:trPr>
          <w:cantSplit/>
          <w:trHeight w:val="864"/>
        </w:trPr>
        <w:tc>
          <w:tcPr>
            <w:tcW w:w="8421" w:type="dxa"/>
            <w:shd w:val="clear" w:color="auto" w:fill="auto"/>
          </w:tcPr>
          <w:p w:rsidR="001A4FC6" w:rsidRPr="009F6316" w:rsidRDefault="001A4FC6" w:rsidP="001A4FC6">
            <w:pPr>
              <w:snapToGrid w:val="0"/>
              <w:ind w:left="4" w:right="-3628"/>
              <w:rPr>
                <w:rFonts w:ascii="Arial" w:hAnsi="Arial" w:cs="Arial"/>
                <w:b/>
                <w:color w:val="2D2D2D"/>
                <w:spacing w:val="2"/>
              </w:rPr>
            </w:pPr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План  мероприятий  комплексной  реабилитации и </w:t>
            </w:r>
            <w:proofErr w:type="spellStart"/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 </w:t>
            </w:r>
          </w:p>
          <w:p w:rsidR="001C3FB8" w:rsidRPr="009F6316" w:rsidRDefault="001A4FC6" w:rsidP="001A4FC6">
            <w:pPr>
              <w:snapToGrid w:val="0"/>
              <w:ind w:left="4" w:right="-3628"/>
              <w:rPr>
                <w:rFonts w:ascii="Arial" w:hAnsi="Arial" w:cs="Arial"/>
                <w:b/>
                <w:color w:val="2D2D2D"/>
                <w:spacing w:val="2"/>
              </w:rPr>
            </w:pPr>
            <w:proofErr w:type="spellStart"/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>наркопотребителей</w:t>
            </w:r>
            <w:proofErr w:type="spellEnd"/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  на территории администрации </w:t>
            </w:r>
            <w:r w:rsidR="00175457" w:rsidRPr="009F6316">
              <w:rPr>
                <w:rFonts w:ascii="Arial" w:hAnsi="Arial" w:cs="Arial"/>
                <w:b/>
                <w:color w:val="2D2D2D"/>
                <w:spacing w:val="2"/>
              </w:rPr>
              <w:t>Смирновского</w:t>
            </w:r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 </w:t>
            </w:r>
          </w:p>
          <w:p w:rsidR="001A4FC6" w:rsidRPr="009F6316" w:rsidRDefault="001A4FC6" w:rsidP="00175457">
            <w:pPr>
              <w:snapToGrid w:val="0"/>
              <w:ind w:left="4" w:right="-3628"/>
              <w:rPr>
                <w:rFonts w:ascii="Arial" w:hAnsi="Arial" w:cs="Arial"/>
              </w:rPr>
            </w:pPr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>сельсовета  на 201</w:t>
            </w:r>
            <w:r w:rsidR="00175457" w:rsidRPr="009F6316">
              <w:rPr>
                <w:rFonts w:ascii="Arial" w:hAnsi="Arial" w:cs="Arial"/>
                <w:b/>
                <w:color w:val="2D2D2D"/>
                <w:spacing w:val="2"/>
              </w:rPr>
              <w:t>7</w:t>
            </w:r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 - 201</w:t>
            </w:r>
            <w:r w:rsidR="00175457" w:rsidRPr="009F6316">
              <w:rPr>
                <w:rFonts w:ascii="Arial" w:hAnsi="Arial" w:cs="Arial"/>
                <w:b/>
                <w:color w:val="2D2D2D"/>
                <w:spacing w:val="2"/>
              </w:rPr>
              <w:t>9</w:t>
            </w:r>
            <w:r w:rsidRPr="009F6316">
              <w:rPr>
                <w:rFonts w:ascii="Arial" w:hAnsi="Arial" w:cs="Arial"/>
                <w:b/>
                <w:color w:val="2D2D2D"/>
                <w:spacing w:val="2"/>
              </w:rPr>
              <w:t xml:space="preserve"> годы</w:t>
            </w:r>
          </w:p>
        </w:tc>
        <w:tc>
          <w:tcPr>
            <w:tcW w:w="2857" w:type="dxa"/>
            <w:shd w:val="clear" w:color="auto" w:fill="auto"/>
          </w:tcPr>
          <w:p w:rsidR="001A4FC6" w:rsidRPr="009F6316" w:rsidRDefault="001A4FC6" w:rsidP="0094589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F6316">
              <w:rPr>
                <w:rFonts w:ascii="Arial" w:hAnsi="Arial" w:cs="Arial"/>
                <w:color w:val="000000"/>
              </w:rPr>
              <w:t xml:space="preserve">№№ </w:t>
            </w:r>
          </w:p>
        </w:tc>
        <w:tc>
          <w:tcPr>
            <w:tcW w:w="5639" w:type="dxa"/>
            <w:shd w:val="clear" w:color="auto" w:fill="auto"/>
          </w:tcPr>
          <w:p w:rsidR="001A4FC6" w:rsidRPr="009F6316" w:rsidRDefault="001A4FC6" w:rsidP="0094589A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EE5970" w:rsidRPr="009F6316" w:rsidRDefault="00EE5970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1A4FC6" w:rsidRDefault="001A4FC6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9F6316">
        <w:rPr>
          <w:rFonts w:ascii="Arial" w:hAnsi="Arial" w:cs="Arial"/>
          <w:spacing w:val="2"/>
        </w:rPr>
        <w:t>В целях реализации </w:t>
      </w:r>
      <w:hyperlink r:id="rId7" w:history="1">
        <w:r w:rsidRPr="009F6316">
          <w:rPr>
            <w:rFonts w:ascii="Arial" w:hAnsi="Arial" w:cs="Arial"/>
            <w:spacing w:val="2"/>
          </w:rPr>
          <w:t>Стратегии государственной антинаркотической политики Российской Федерации до 2020 года</w:t>
        </w:r>
      </w:hyperlink>
      <w:r w:rsidRPr="009F6316">
        <w:rPr>
          <w:rFonts w:ascii="Arial" w:hAnsi="Arial" w:cs="Arial"/>
          <w:spacing w:val="2"/>
        </w:rPr>
        <w:t>, утвержденной </w:t>
      </w:r>
      <w:hyperlink r:id="rId8" w:history="1">
        <w:r w:rsidRPr="009F6316">
          <w:rPr>
            <w:rFonts w:ascii="Arial" w:hAnsi="Arial" w:cs="Arial"/>
            <w:spacing w:val="2"/>
          </w:rPr>
          <w:t>Указом Президента Российской Федерации от 09 июня 2010 года N 690</w:t>
        </w:r>
      </w:hyperlink>
      <w:r w:rsidRPr="009F6316">
        <w:rPr>
          <w:rFonts w:ascii="Arial" w:hAnsi="Arial" w:cs="Arial"/>
          <w:color w:val="2D2D2D"/>
          <w:spacing w:val="2"/>
        </w:rPr>
        <w:t xml:space="preserve">  постановляю:</w:t>
      </w:r>
      <w:r w:rsidRPr="009F6316">
        <w:rPr>
          <w:rFonts w:ascii="Arial" w:hAnsi="Arial" w:cs="Arial"/>
          <w:color w:val="2D2D2D"/>
          <w:spacing w:val="2"/>
        </w:rPr>
        <w:br/>
      </w:r>
      <w:r w:rsidRPr="009F6316">
        <w:rPr>
          <w:rFonts w:ascii="Arial" w:hAnsi="Arial" w:cs="Arial"/>
          <w:color w:val="2D2D2D"/>
          <w:spacing w:val="2"/>
        </w:rPr>
        <w:br/>
        <w:t xml:space="preserve">1. Утвердить прилагаемый план мероприятий комплексной реабилитации и </w:t>
      </w:r>
      <w:proofErr w:type="spellStart"/>
      <w:r w:rsidRPr="009F6316">
        <w:rPr>
          <w:rFonts w:ascii="Arial" w:hAnsi="Arial" w:cs="Arial"/>
          <w:color w:val="2D2D2D"/>
          <w:spacing w:val="2"/>
        </w:rPr>
        <w:t>ресоциализации</w:t>
      </w:r>
      <w:proofErr w:type="spellEnd"/>
      <w:r w:rsidRPr="009F6316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9F6316">
        <w:rPr>
          <w:rFonts w:ascii="Arial" w:hAnsi="Arial" w:cs="Arial"/>
          <w:color w:val="2D2D2D"/>
          <w:spacing w:val="2"/>
        </w:rPr>
        <w:t>наркопотребителей</w:t>
      </w:r>
      <w:proofErr w:type="spellEnd"/>
      <w:r w:rsidRPr="009F6316">
        <w:rPr>
          <w:rFonts w:ascii="Arial" w:hAnsi="Arial" w:cs="Arial"/>
          <w:color w:val="2D2D2D"/>
          <w:spacing w:val="2"/>
        </w:rPr>
        <w:t xml:space="preserve"> </w:t>
      </w:r>
      <w:r w:rsidR="001C3FB8" w:rsidRPr="009F6316">
        <w:rPr>
          <w:rFonts w:ascii="Arial" w:hAnsi="Arial" w:cs="Arial"/>
          <w:color w:val="2D2D2D"/>
          <w:spacing w:val="2"/>
        </w:rPr>
        <w:t xml:space="preserve">на территории администрации </w:t>
      </w:r>
      <w:r w:rsidR="00175457" w:rsidRPr="009F6316">
        <w:rPr>
          <w:rFonts w:ascii="Arial" w:hAnsi="Arial" w:cs="Arial"/>
          <w:color w:val="2D2D2D"/>
          <w:spacing w:val="2"/>
        </w:rPr>
        <w:t xml:space="preserve"> Смирновского</w:t>
      </w:r>
      <w:r w:rsidR="001C3FB8" w:rsidRPr="009F6316">
        <w:rPr>
          <w:rFonts w:ascii="Arial" w:hAnsi="Arial" w:cs="Arial"/>
          <w:color w:val="2D2D2D"/>
          <w:spacing w:val="2"/>
        </w:rPr>
        <w:t xml:space="preserve"> сельсовета </w:t>
      </w:r>
      <w:r w:rsidRPr="009F6316">
        <w:rPr>
          <w:rFonts w:ascii="Arial" w:hAnsi="Arial" w:cs="Arial"/>
          <w:color w:val="2D2D2D"/>
          <w:spacing w:val="2"/>
        </w:rPr>
        <w:t>на 201</w:t>
      </w:r>
      <w:r w:rsidR="00175457" w:rsidRPr="009F6316">
        <w:rPr>
          <w:rFonts w:ascii="Arial" w:hAnsi="Arial" w:cs="Arial"/>
          <w:color w:val="2D2D2D"/>
          <w:spacing w:val="2"/>
        </w:rPr>
        <w:t>7</w:t>
      </w:r>
      <w:r w:rsidRPr="009F6316">
        <w:rPr>
          <w:rFonts w:ascii="Arial" w:hAnsi="Arial" w:cs="Arial"/>
          <w:color w:val="2D2D2D"/>
          <w:spacing w:val="2"/>
        </w:rPr>
        <w:t xml:space="preserve"> - 201</w:t>
      </w:r>
      <w:r w:rsidR="00175457" w:rsidRPr="009F6316">
        <w:rPr>
          <w:rFonts w:ascii="Arial" w:hAnsi="Arial" w:cs="Arial"/>
          <w:color w:val="2D2D2D"/>
          <w:spacing w:val="2"/>
        </w:rPr>
        <w:t>9</w:t>
      </w:r>
      <w:r w:rsidRPr="009F6316">
        <w:rPr>
          <w:rFonts w:ascii="Arial" w:hAnsi="Arial" w:cs="Arial"/>
          <w:color w:val="2D2D2D"/>
          <w:spacing w:val="2"/>
        </w:rPr>
        <w:t xml:space="preserve"> годы .</w:t>
      </w:r>
      <w:r w:rsidRPr="009F6316">
        <w:rPr>
          <w:rFonts w:ascii="Arial" w:hAnsi="Arial" w:cs="Arial"/>
          <w:color w:val="2D2D2D"/>
          <w:spacing w:val="2"/>
        </w:rPr>
        <w:br/>
      </w:r>
      <w:r w:rsidRPr="009F6316">
        <w:rPr>
          <w:rFonts w:ascii="Arial" w:hAnsi="Arial" w:cs="Arial"/>
          <w:color w:val="2D2D2D"/>
          <w:spacing w:val="2"/>
        </w:rPr>
        <w:br/>
      </w:r>
      <w:r w:rsidR="00B56F0B" w:rsidRPr="009F6316">
        <w:rPr>
          <w:rFonts w:ascii="Arial" w:hAnsi="Arial" w:cs="Arial"/>
          <w:color w:val="2D2D2D"/>
          <w:spacing w:val="2"/>
        </w:rPr>
        <w:t>2</w:t>
      </w:r>
      <w:r w:rsidRPr="009F6316">
        <w:rPr>
          <w:rFonts w:ascii="Arial" w:hAnsi="Arial" w:cs="Arial"/>
          <w:color w:val="2D2D2D"/>
          <w:spacing w:val="2"/>
        </w:rPr>
        <w:t xml:space="preserve">. </w:t>
      </w:r>
      <w:proofErr w:type="gramStart"/>
      <w:r w:rsidRPr="009F6316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9F6316">
        <w:rPr>
          <w:rFonts w:ascii="Arial" w:hAnsi="Arial" w:cs="Arial"/>
          <w:color w:val="2D2D2D"/>
          <w:spacing w:val="2"/>
        </w:rPr>
        <w:t xml:space="preserve"> исполнением настоящего постановления </w:t>
      </w:r>
      <w:r w:rsidR="00B56F0B" w:rsidRPr="009F6316">
        <w:rPr>
          <w:rFonts w:ascii="Arial" w:hAnsi="Arial" w:cs="Arial"/>
          <w:color w:val="2D2D2D"/>
          <w:spacing w:val="2"/>
        </w:rPr>
        <w:t>оставляю за собой.</w:t>
      </w:r>
    </w:p>
    <w:p w:rsidR="00274772" w:rsidRDefault="00274772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4772" w:rsidRDefault="00274772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4772" w:rsidRDefault="00274772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4772" w:rsidRDefault="00274772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4772" w:rsidRPr="009F6316" w:rsidRDefault="00274772" w:rsidP="001A4FC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74772" w:rsidRPr="009F6316" w:rsidRDefault="00274772" w:rsidP="001A4FC6">
      <w:pPr>
        <w:rPr>
          <w:rFonts w:ascii="Arial" w:hAnsi="Arial" w:cs="Arial"/>
        </w:rPr>
      </w:pPr>
    </w:p>
    <w:p w:rsidR="00274772" w:rsidRDefault="00274772" w:rsidP="001A4FC6">
      <w:pPr>
        <w:spacing w:line="276" w:lineRule="atLeast"/>
        <w:jc w:val="both"/>
        <w:rPr>
          <w:rFonts w:ascii="Arial" w:hAnsi="Arial" w:cs="Arial"/>
        </w:rPr>
      </w:pPr>
    </w:p>
    <w:p w:rsidR="00274772" w:rsidRDefault="00274772" w:rsidP="001A4FC6">
      <w:pPr>
        <w:spacing w:line="27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1A4FC6" w:rsidRPr="009F6316" w:rsidRDefault="00175457" w:rsidP="001A4FC6">
      <w:pPr>
        <w:spacing w:line="276" w:lineRule="atLeast"/>
        <w:jc w:val="both"/>
        <w:rPr>
          <w:rFonts w:ascii="Arial" w:hAnsi="Arial" w:cs="Arial"/>
          <w:color w:val="000000"/>
        </w:rPr>
      </w:pPr>
      <w:r w:rsidRPr="009F6316">
        <w:rPr>
          <w:rFonts w:ascii="Arial" w:hAnsi="Arial" w:cs="Arial"/>
          <w:color w:val="000000"/>
        </w:rPr>
        <w:t>Смирновского</w:t>
      </w:r>
      <w:r w:rsidR="001A4FC6" w:rsidRPr="009F6316">
        <w:rPr>
          <w:rFonts w:ascii="Arial" w:hAnsi="Arial" w:cs="Arial"/>
          <w:color w:val="000000"/>
        </w:rPr>
        <w:t xml:space="preserve"> сельсовета </w:t>
      </w:r>
    </w:p>
    <w:p w:rsidR="00274772" w:rsidRDefault="001A4FC6" w:rsidP="001A4FC6">
      <w:pPr>
        <w:spacing w:line="276" w:lineRule="atLeast"/>
        <w:jc w:val="both"/>
        <w:rPr>
          <w:rFonts w:ascii="Arial" w:hAnsi="Arial" w:cs="Arial"/>
          <w:color w:val="000000"/>
        </w:rPr>
      </w:pPr>
      <w:r w:rsidRPr="009F6316">
        <w:rPr>
          <w:rFonts w:ascii="Arial" w:hAnsi="Arial" w:cs="Arial"/>
          <w:color w:val="000000"/>
        </w:rPr>
        <w:t>Шатковского муниципального</w:t>
      </w:r>
    </w:p>
    <w:p w:rsidR="001A4FC6" w:rsidRPr="009F6316" w:rsidRDefault="001A4FC6" w:rsidP="001A4FC6">
      <w:pPr>
        <w:spacing w:line="276" w:lineRule="atLeast"/>
        <w:jc w:val="both"/>
        <w:rPr>
          <w:rFonts w:ascii="Arial" w:hAnsi="Arial" w:cs="Arial"/>
          <w:color w:val="000000"/>
        </w:rPr>
      </w:pPr>
      <w:r w:rsidRPr="009F6316">
        <w:rPr>
          <w:rFonts w:ascii="Arial" w:hAnsi="Arial" w:cs="Arial"/>
          <w:color w:val="000000"/>
        </w:rPr>
        <w:t xml:space="preserve"> района                                        </w:t>
      </w:r>
      <w:r w:rsidR="00274772">
        <w:rPr>
          <w:rFonts w:ascii="Arial" w:hAnsi="Arial" w:cs="Arial"/>
          <w:color w:val="000000"/>
        </w:rPr>
        <w:t xml:space="preserve">                                  </w:t>
      </w:r>
      <w:r w:rsidRPr="009F6316">
        <w:rPr>
          <w:rFonts w:ascii="Arial" w:hAnsi="Arial" w:cs="Arial"/>
          <w:color w:val="000000"/>
        </w:rPr>
        <w:t xml:space="preserve">     </w:t>
      </w:r>
      <w:r w:rsidR="00175457" w:rsidRPr="009F6316">
        <w:rPr>
          <w:rFonts w:ascii="Arial" w:hAnsi="Arial" w:cs="Arial"/>
          <w:color w:val="000000"/>
        </w:rPr>
        <w:t xml:space="preserve">   </w:t>
      </w:r>
      <w:proofErr w:type="spellStart"/>
      <w:r w:rsidR="00175457" w:rsidRPr="009F6316">
        <w:rPr>
          <w:rFonts w:ascii="Arial" w:hAnsi="Arial" w:cs="Arial"/>
          <w:color w:val="000000"/>
        </w:rPr>
        <w:t>В.Н.Куркин</w:t>
      </w:r>
      <w:proofErr w:type="spellEnd"/>
    </w:p>
    <w:p w:rsidR="001A4FC6" w:rsidRPr="00EE5970" w:rsidRDefault="001A4FC6" w:rsidP="001A4FC6">
      <w:pPr>
        <w:spacing w:line="360" w:lineRule="atLeast"/>
        <w:jc w:val="both"/>
      </w:pPr>
    </w:p>
    <w:p w:rsidR="001A4FC6" w:rsidRPr="00EE5970" w:rsidRDefault="001A4FC6" w:rsidP="001A4FC6">
      <w:pPr>
        <w:spacing w:line="360" w:lineRule="atLeast"/>
        <w:jc w:val="both"/>
      </w:pPr>
    </w:p>
    <w:p w:rsidR="001A4FC6" w:rsidRPr="00EE5970" w:rsidRDefault="001A4FC6" w:rsidP="001A4FC6">
      <w:pPr>
        <w:spacing w:line="360" w:lineRule="atLeast"/>
        <w:jc w:val="both"/>
      </w:pPr>
    </w:p>
    <w:p w:rsidR="001A4FC6" w:rsidRPr="00EE5970" w:rsidRDefault="001A4FC6" w:rsidP="001A4FC6">
      <w:pPr>
        <w:spacing w:line="360" w:lineRule="atLeast"/>
        <w:jc w:val="both"/>
      </w:pPr>
    </w:p>
    <w:p w:rsidR="001A4FC6" w:rsidRPr="00EE5970" w:rsidRDefault="001A4FC6" w:rsidP="001A4FC6">
      <w:pPr>
        <w:spacing w:line="360" w:lineRule="atLeast"/>
        <w:jc w:val="both"/>
      </w:pPr>
    </w:p>
    <w:p w:rsidR="001A4FC6" w:rsidRPr="00EE5970" w:rsidRDefault="001A4FC6" w:rsidP="001A4FC6">
      <w:pPr>
        <w:spacing w:line="360" w:lineRule="atLeast"/>
        <w:jc w:val="both"/>
      </w:pPr>
    </w:p>
    <w:p w:rsidR="00B56F0B" w:rsidRPr="00EE5970" w:rsidRDefault="001A4FC6" w:rsidP="001A4FC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1A4FC6">
        <w:rPr>
          <w:color w:val="2D2D2D"/>
          <w:spacing w:val="2"/>
        </w:rPr>
        <w:br/>
      </w:r>
    </w:p>
    <w:p w:rsidR="00B56F0B" w:rsidRPr="00EE5970" w:rsidRDefault="00B56F0B" w:rsidP="001A4FC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1A4FC6" w:rsidRPr="009F6316" w:rsidRDefault="001A4FC6" w:rsidP="001A4FC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9F6316">
        <w:rPr>
          <w:rFonts w:ascii="Arial" w:hAnsi="Arial" w:cs="Arial"/>
          <w:color w:val="2D2D2D"/>
          <w:spacing w:val="2"/>
        </w:rPr>
        <w:lastRenderedPageBreak/>
        <w:t>Утвержден</w:t>
      </w:r>
      <w:proofErr w:type="gramEnd"/>
      <w:r w:rsidRPr="009F6316">
        <w:rPr>
          <w:rFonts w:ascii="Arial" w:hAnsi="Arial" w:cs="Arial"/>
          <w:color w:val="2D2D2D"/>
          <w:spacing w:val="2"/>
        </w:rPr>
        <w:br/>
        <w:t xml:space="preserve">постановлением </w:t>
      </w:r>
      <w:r w:rsidR="00B56F0B" w:rsidRPr="009F6316">
        <w:rPr>
          <w:rFonts w:ascii="Arial" w:hAnsi="Arial" w:cs="Arial"/>
          <w:color w:val="2D2D2D"/>
          <w:spacing w:val="2"/>
        </w:rPr>
        <w:t xml:space="preserve">администрации </w:t>
      </w:r>
      <w:r w:rsidR="00175457" w:rsidRPr="009F6316">
        <w:rPr>
          <w:rFonts w:ascii="Arial" w:hAnsi="Arial" w:cs="Arial"/>
          <w:color w:val="2D2D2D"/>
          <w:spacing w:val="2"/>
        </w:rPr>
        <w:t>Смирновского</w:t>
      </w:r>
      <w:r w:rsidR="00B56F0B" w:rsidRPr="009F6316">
        <w:rPr>
          <w:rFonts w:ascii="Arial" w:hAnsi="Arial" w:cs="Arial"/>
          <w:color w:val="2D2D2D"/>
          <w:spacing w:val="2"/>
        </w:rPr>
        <w:t xml:space="preserve"> сельсовета</w:t>
      </w:r>
      <w:r w:rsidRPr="009F6316">
        <w:rPr>
          <w:rFonts w:ascii="Arial" w:hAnsi="Arial" w:cs="Arial"/>
          <w:color w:val="2D2D2D"/>
          <w:spacing w:val="2"/>
        </w:rPr>
        <w:br/>
        <w:t xml:space="preserve">от </w:t>
      </w:r>
      <w:r w:rsidR="00B56F0B" w:rsidRPr="009F6316">
        <w:rPr>
          <w:rFonts w:ascii="Arial" w:hAnsi="Arial" w:cs="Arial"/>
          <w:color w:val="2D2D2D"/>
          <w:spacing w:val="2"/>
        </w:rPr>
        <w:t xml:space="preserve">08 сентября </w:t>
      </w:r>
      <w:r w:rsidRPr="009F6316">
        <w:rPr>
          <w:rFonts w:ascii="Arial" w:hAnsi="Arial" w:cs="Arial"/>
          <w:color w:val="2D2D2D"/>
          <w:spacing w:val="2"/>
        </w:rPr>
        <w:t xml:space="preserve"> 201</w:t>
      </w:r>
      <w:r w:rsidR="00B56F0B" w:rsidRPr="009F6316">
        <w:rPr>
          <w:rFonts w:ascii="Arial" w:hAnsi="Arial" w:cs="Arial"/>
          <w:color w:val="2D2D2D"/>
          <w:spacing w:val="2"/>
        </w:rPr>
        <w:t>7</w:t>
      </w:r>
      <w:r w:rsidRPr="009F6316">
        <w:rPr>
          <w:rFonts w:ascii="Arial" w:hAnsi="Arial" w:cs="Arial"/>
          <w:color w:val="2D2D2D"/>
          <w:spacing w:val="2"/>
        </w:rPr>
        <w:t xml:space="preserve"> года N </w:t>
      </w:r>
      <w:r w:rsidR="00175457" w:rsidRPr="009F6316">
        <w:rPr>
          <w:rFonts w:ascii="Arial" w:hAnsi="Arial" w:cs="Arial"/>
          <w:color w:val="2D2D2D"/>
          <w:spacing w:val="2"/>
        </w:rPr>
        <w:t>66</w:t>
      </w:r>
    </w:p>
    <w:p w:rsidR="001A4FC6" w:rsidRPr="009F6316" w:rsidRDefault="001A4FC6" w:rsidP="001A4FC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  <w:r w:rsidRPr="009F6316">
        <w:rPr>
          <w:rFonts w:ascii="Arial" w:hAnsi="Arial" w:cs="Arial"/>
          <w:color w:val="4C4C4C"/>
          <w:spacing w:val="2"/>
        </w:rPr>
        <w:t>I. Общее описание плана мероприятий</w:t>
      </w:r>
    </w:p>
    <w:p w:rsidR="00175457" w:rsidRPr="009F6316" w:rsidRDefault="001A4FC6" w:rsidP="00175457">
      <w:pPr>
        <w:pStyle w:val="a6"/>
        <w:rPr>
          <w:rFonts w:ascii="Arial" w:hAnsi="Arial" w:cs="Arial"/>
        </w:rPr>
      </w:pPr>
      <w:proofErr w:type="gramStart"/>
      <w:r w:rsidRPr="009F6316">
        <w:rPr>
          <w:rFonts w:ascii="Arial" w:hAnsi="Arial" w:cs="Arial"/>
          <w:color w:val="2D2D2D"/>
          <w:spacing w:val="2"/>
        </w:rPr>
        <w:t xml:space="preserve">План мероприятий  по созданию  комплексной реабилитации и </w:t>
      </w:r>
      <w:proofErr w:type="spellStart"/>
      <w:r w:rsidRPr="009F6316">
        <w:rPr>
          <w:rFonts w:ascii="Arial" w:hAnsi="Arial" w:cs="Arial"/>
          <w:color w:val="2D2D2D"/>
          <w:spacing w:val="2"/>
        </w:rPr>
        <w:t>ресоциализации</w:t>
      </w:r>
      <w:proofErr w:type="spellEnd"/>
      <w:r w:rsidRPr="009F6316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9F6316">
        <w:rPr>
          <w:rFonts w:ascii="Arial" w:hAnsi="Arial" w:cs="Arial"/>
          <w:color w:val="2D2D2D"/>
          <w:spacing w:val="2"/>
        </w:rPr>
        <w:t>наркопотребителей</w:t>
      </w:r>
      <w:proofErr w:type="spellEnd"/>
      <w:r w:rsidRPr="009F6316">
        <w:rPr>
          <w:rFonts w:ascii="Arial" w:hAnsi="Arial" w:cs="Arial"/>
          <w:color w:val="2D2D2D"/>
          <w:spacing w:val="2"/>
        </w:rPr>
        <w:t xml:space="preserve"> на 201</w:t>
      </w:r>
      <w:r w:rsidR="00175457" w:rsidRPr="009F6316">
        <w:rPr>
          <w:rFonts w:ascii="Arial" w:hAnsi="Arial" w:cs="Arial"/>
          <w:color w:val="2D2D2D"/>
          <w:spacing w:val="2"/>
        </w:rPr>
        <w:t>7</w:t>
      </w:r>
      <w:r w:rsidRPr="009F6316">
        <w:rPr>
          <w:rFonts w:ascii="Arial" w:hAnsi="Arial" w:cs="Arial"/>
          <w:color w:val="2D2D2D"/>
          <w:spacing w:val="2"/>
        </w:rPr>
        <w:t xml:space="preserve"> - 201</w:t>
      </w:r>
      <w:r w:rsidR="00175457" w:rsidRPr="009F6316">
        <w:rPr>
          <w:rFonts w:ascii="Arial" w:hAnsi="Arial" w:cs="Arial"/>
          <w:color w:val="2D2D2D"/>
          <w:spacing w:val="2"/>
        </w:rPr>
        <w:t>9</w:t>
      </w:r>
      <w:r w:rsidRPr="009F6316">
        <w:rPr>
          <w:rFonts w:ascii="Arial" w:hAnsi="Arial" w:cs="Arial"/>
          <w:color w:val="2D2D2D"/>
          <w:spacing w:val="2"/>
        </w:rPr>
        <w:t xml:space="preserve"> годы  подготовлен в целях реализации </w:t>
      </w:r>
      <w:hyperlink r:id="rId9" w:history="1">
        <w:r w:rsidRPr="009F6316">
          <w:rPr>
            <w:rFonts w:ascii="Arial" w:hAnsi="Arial" w:cs="Arial"/>
            <w:spacing w:val="2"/>
          </w:rPr>
          <w:t>Стратегии государственной антинаркотической политики Российской Федерации до 2020 года</w:t>
        </w:r>
      </w:hyperlink>
      <w:r w:rsidRPr="009F6316">
        <w:rPr>
          <w:rFonts w:ascii="Arial" w:hAnsi="Arial" w:cs="Arial"/>
          <w:spacing w:val="2"/>
        </w:rPr>
        <w:t>, утвержденной </w:t>
      </w:r>
      <w:hyperlink r:id="rId10" w:history="1">
        <w:r w:rsidRPr="009F6316">
          <w:rPr>
            <w:rFonts w:ascii="Arial" w:hAnsi="Arial" w:cs="Arial"/>
            <w:spacing w:val="2"/>
          </w:rPr>
          <w:t>Указом Президента Российской Федерации от 09 июня 2010 года N 690</w:t>
        </w:r>
      </w:hyperlink>
      <w:r w:rsidRPr="009F6316">
        <w:rPr>
          <w:rFonts w:ascii="Arial" w:hAnsi="Arial" w:cs="Arial"/>
          <w:spacing w:val="2"/>
        </w:rPr>
        <w:t>.</w:t>
      </w:r>
      <w:r w:rsidRPr="009F6316">
        <w:rPr>
          <w:rFonts w:ascii="Arial" w:hAnsi="Arial" w:cs="Arial"/>
          <w:spacing w:val="2"/>
        </w:rPr>
        <w:br/>
      </w:r>
      <w:r w:rsidRPr="009F6316">
        <w:rPr>
          <w:rFonts w:ascii="Arial" w:hAnsi="Arial" w:cs="Arial"/>
          <w:spacing w:val="2"/>
        </w:rPr>
        <w:br/>
      </w:r>
      <w:r w:rsidRPr="009F6316">
        <w:rPr>
          <w:rFonts w:ascii="Arial" w:hAnsi="Arial" w:cs="Arial"/>
          <w:color w:val="2D2D2D"/>
          <w:spacing w:val="2"/>
        </w:rPr>
        <w:t xml:space="preserve">Основными задачами  являются создание реабилитации и </w:t>
      </w:r>
      <w:proofErr w:type="spellStart"/>
      <w:r w:rsidRPr="009F6316">
        <w:rPr>
          <w:rFonts w:ascii="Arial" w:hAnsi="Arial" w:cs="Arial"/>
          <w:color w:val="2D2D2D"/>
          <w:spacing w:val="2"/>
        </w:rPr>
        <w:t>ресоциализации</w:t>
      </w:r>
      <w:proofErr w:type="spellEnd"/>
      <w:r w:rsidRPr="009F6316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9F6316">
        <w:rPr>
          <w:rFonts w:ascii="Arial" w:hAnsi="Arial" w:cs="Arial"/>
          <w:color w:val="2D2D2D"/>
          <w:spacing w:val="2"/>
        </w:rPr>
        <w:t>наркопотребителей</w:t>
      </w:r>
      <w:proofErr w:type="spellEnd"/>
      <w:r w:rsidRPr="009F6316">
        <w:rPr>
          <w:rFonts w:ascii="Arial" w:hAnsi="Arial" w:cs="Arial"/>
          <w:color w:val="2D2D2D"/>
          <w:spacing w:val="2"/>
        </w:rPr>
        <w:t>, снижение уровня немедицинского потребления наркотических средств и психотропных веществ, уменьшение количества лиц, страдающих наркотической</w:t>
      </w:r>
      <w:proofErr w:type="gramEnd"/>
      <w:r w:rsidRPr="009F6316">
        <w:rPr>
          <w:rFonts w:ascii="Arial" w:hAnsi="Arial" w:cs="Arial"/>
          <w:color w:val="2D2D2D"/>
          <w:spacing w:val="2"/>
        </w:rPr>
        <w:t xml:space="preserve"> и иными зависимостями, и снижение уровня смертности среди населения.</w:t>
      </w:r>
      <w:r w:rsidRPr="009F6316">
        <w:rPr>
          <w:rFonts w:ascii="Arial" w:hAnsi="Arial" w:cs="Arial"/>
          <w:color w:val="2D2D2D"/>
          <w:spacing w:val="2"/>
        </w:rPr>
        <w:br/>
      </w:r>
      <w:r w:rsidRPr="009F6316">
        <w:rPr>
          <w:rFonts w:ascii="Arial" w:hAnsi="Arial" w:cs="Arial"/>
          <w:color w:val="2D2D2D"/>
          <w:spacing w:val="2"/>
        </w:rPr>
        <w:br/>
        <w:t>Реализация  осуществляется в соответствии со следующим нормативным</w:t>
      </w:r>
      <w:r w:rsidR="001C3FB8" w:rsidRPr="009F6316">
        <w:rPr>
          <w:rFonts w:ascii="Arial" w:hAnsi="Arial" w:cs="Arial"/>
          <w:color w:val="2D2D2D"/>
          <w:spacing w:val="2"/>
        </w:rPr>
        <w:t xml:space="preserve"> </w:t>
      </w:r>
      <w:r w:rsidRPr="009F6316">
        <w:rPr>
          <w:rFonts w:ascii="Arial" w:hAnsi="Arial" w:cs="Arial"/>
          <w:color w:val="2D2D2D"/>
          <w:spacing w:val="2"/>
        </w:rPr>
        <w:t xml:space="preserve"> правовым акт</w:t>
      </w:r>
      <w:r w:rsidR="000B24D7" w:rsidRPr="009F6316">
        <w:rPr>
          <w:rFonts w:ascii="Arial" w:hAnsi="Arial" w:cs="Arial"/>
          <w:color w:val="2D2D2D"/>
          <w:spacing w:val="2"/>
        </w:rPr>
        <w:t>о</w:t>
      </w:r>
      <w:r w:rsidRPr="009F6316">
        <w:rPr>
          <w:rFonts w:ascii="Arial" w:hAnsi="Arial" w:cs="Arial"/>
          <w:color w:val="2D2D2D"/>
          <w:spacing w:val="2"/>
        </w:rPr>
        <w:t>м</w:t>
      </w:r>
      <w:proofErr w:type="gramStart"/>
      <w:r w:rsidRPr="009F6316">
        <w:rPr>
          <w:rFonts w:ascii="Arial" w:hAnsi="Arial" w:cs="Arial"/>
          <w:color w:val="2D2D2D"/>
          <w:spacing w:val="2"/>
        </w:rPr>
        <w:t xml:space="preserve"> </w:t>
      </w:r>
      <w:r w:rsidR="00B56F0B" w:rsidRPr="009F6316">
        <w:rPr>
          <w:rFonts w:ascii="Arial" w:hAnsi="Arial" w:cs="Arial"/>
          <w:color w:val="2D2D2D"/>
          <w:spacing w:val="2"/>
        </w:rPr>
        <w:t>:</w:t>
      </w:r>
      <w:proofErr w:type="gramEnd"/>
      <w:r w:rsidRPr="009F6316">
        <w:rPr>
          <w:rFonts w:ascii="Arial" w:hAnsi="Arial" w:cs="Arial"/>
          <w:color w:val="2D2D2D"/>
          <w:spacing w:val="2"/>
        </w:rPr>
        <w:br/>
      </w:r>
      <w:r w:rsidRPr="009F6316">
        <w:rPr>
          <w:rFonts w:ascii="Arial" w:hAnsi="Arial" w:cs="Arial"/>
          <w:color w:val="2D2D2D"/>
          <w:spacing w:val="2"/>
        </w:rPr>
        <w:br/>
        <w:t xml:space="preserve">- </w:t>
      </w:r>
      <w:r w:rsidR="00B56F0B" w:rsidRPr="009F6316">
        <w:rPr>
          <w:rFonts w:ascii="Arial" w:hAnsi="Arial" w:cs="Arial"/>
          <w:color w:val="2D2D2D"/>
          <w:spacing w:val="2"/>
        </w:rPr>
        <w:t xml:space="preserve">Постановлением администрации </w:t>
      </w:r>
      <w:r w:rsidR="00175457" w:rsidRPr="009F6316">
        <w:rPr>
          <w:rFonts w:ascii="Arial" w:hAnsi="Arial" w:cs="Arial"/>
          <w:color w:val="2D2D2D"/>
          <w:spacing w:val="2"/>
        </w:rPr>
        <w:t>Смирновского сельсовета от 13.12.2016 № 118</w:t>
      </w:r>
      <w:r w:rsidR="00B56F0B" w:rsidRPr="009F6316">
        <w:rPr>
          <w:rFonts w:ascii="Arial" w:hAnsi="Arial" w:cs="Arial"/>
          <w:color w:val="2D2D2D"/>
          <w:spacing w:val="2"/>
        </w:rPr>
        <w:t xml:space="preserve"> «</w:t>
      </w:r>
      <w:r w:rsidR="00175457" w:rsidRPr="009F6316">
        <w:rPr>
          <w:rFonts w:ascii="Arial" w:hAnsi="Arial" w:cs="Arial"/>
        </w:rPr>
        <w:t xml:space="preserve">Об утверждении антинаркотического плана работы  администрации Смирновского сельсовета </w:t>
      </w:r>
    </w:p>
    <w:p w:rsidR="001A4FC6" w:rsidRPr="009F6316" w:rsidRDefault="00175457" w:rsidP="00175457">
      <w:pPr>
        <w:pStyle w:val="a6"/>
        <w:rPr>
          <w:rFonts w:ascii="Arial" w:hAnsi="Arial" w:cs="Arial"/>
          <w:color w:val="2D2D2D"/>
          <w:spacing w:val="2"/>
        </w:rPr>
      </w:pPr>
      <w:r w:rsidRPr="009F6316">
        <w:rPr>
          <w:rFonts w:ascii="Arial" w:hAnsi="Arial" w:cs="Arial"/>
        </w:rPr>
        <w:t>Шатковского муниципального района на 2017   год</w:t>
      </w:r>
      <w:r w:rsidR="00B56F0B" w:rsidRPr="009F6316">
        <w:rPr>
          <w:rFonts w:ascii="Arial" w:hAnsi="Arial" w:cs="Arial"/>
          <w:color w:val="2D2D2D"/>
          <w:spacing w:val="2"/>
        </w:rPr>
        <w:t>»</w:t>
      </w:r>
    </w:p>
    <w:p w:rsidR="001A4FC6" w:rsidRPr="009F6316" w:rsidRDefault="001A4FC6" w:rsidP="001A4FC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  <w:r w:rsidRPr="009F6316">
        <w:rPr>
          <w:rFonts w:ascii="Arial" w:hAnsi="Arial" w:cs="Arial"/>
          <w:color w:val="4C4C4C"/>
          <w:spacing w:val="2"/>
        </w:rPr>
        <w:t xml:space="preserve">II. Основные показатели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907"/>
        <w:gridCol w:w="992"/>
        <w:gridCol w:w="992"/>
        <w:gridCol w:w="992"/>
        <w:gridCol w:w="850"/>
      </w:tblGrid>
      <w:tr w:rsidR="001A4FC6" w:rsidRPr="009F6316" w:rsidTr="0061363D">
        <w:trPr>
          <w:trHeight w:val="15"/>
        </w:trPr>
        <w:tc>
          <w:tcPr>
            <w:tcW w:w="622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</w:tr>
      <w:tr w:rsidR="001A4FC6" w:rsidRPr="009F6316" w:rsidTr="0061363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N </w:t>
            </w:r>
            <w:proofErr w:type="gramStart"/>
            <w:r w:rsidRPr="009F6316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9F6316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Значение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Значение показателя</w:t>
            </w:r>
          </w:p>
        </w:tc>
      </w:tr>
      <w:tr w:rsidR="001A4FC6" w:rsidRPr="009F6316" w:rsidTr="0061363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8</w:t>
            </w:r>
            <w:r w:rsidRPr="009F6316">
              <w:rPr>
                <w:rFonts w:ascii="Arial" w:hAnsi="Arial" w:cs="Arial"/>
                <w:color w:val="2D2D2D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год</w:t>
            </w:r>
          </w:p>
        </w:tc>
      </w:tr>
      <w:tr w:rsidR="001A4FC6" w:rsidRPr="009F6316" w:rsidTr="0061363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6</w:t>
            </w:r>
          </w:p>
        </w:tc>
      </w:tr>
      <w:tr w:rsidR="001A4FC6" w:rsidRPr="009F6316" w:rsidTr="0061363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Доля лиц, не потребляющих наркотики более 2 лет, в общем числе лиц, потребляющих наркотические средства и психотропные вещества в немедицинских целях, окончивших программы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F038E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</w:tr>
      <w:tr w:rsidR="001A4FC6" w:rsidRPr="009F6316" w:rsidTr="0061363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F038E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</w:t>
            </w:r>
            <w:r w:rsidR="001A4FC6"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9F6316">
              <w:rPr>
                <w:rFonts w:ascii="Arial" w:hAnsi="Arial" w:cs="Arial"/>
                <w:color w:val="2D2D2D"/>
              </w:rPr>
              <w:t xml:space="preserve">Число лиц, потребляющих наркотические средства и психотропные вещества в немедицинских целях, ежегодно включаемых в реализуемые участниками национальной системы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лиц, потребляющих </w:t>
            </w:r>
            <w:r w:rsidRPr="009F6316">
              <w:rPr>
                <w:rFonts w:ascii="Arial" w:hAnsi="Arial" w:cs="Arial"/>
                <w:color w:val="2D2D2D"/>
              </w:rPr>
              <w:lastRenderedPageBreak/>
              <w:t xml:space="preserve">наркотические средства и психотропные вещества в немедицинских целях, в программы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lastRenderedPageBreak/>
              <w:t>тыс.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F038E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F038E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F038E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-</w:t>
            </w:r>
          </w:p>
        </w:tc>
      </w:tr>
    </w:tbl>
    <w:p w:rsidR="001A4FC6" w:rsidRPr="009F6316" w:rsidRDefault="001A4FC6" w:rsidP="001A4FC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  <w:r w:rsidRPr="009F6316">
        <w:rPr>
          <w:rFonts w:ascii="Arial" w:hAnsi="Arial" w:cs="Arial"/>
          <w:color w:val="4C4C4C"/>
          <w:spacing w:val="2"/>
        </w:rPr>
        <w:lastRenderedPageBreak/>
        <w:t>III. План мероприятий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325"/>
        <w:gridCol w:w="2748"/>
        <w:gridCol w:w="1504"/>
      </w:tblGrid>
      <w:tr w:rsidR="001A4FC6" w:rsidRPr="009F6316" w:rsidTr="00EE5970">
        <w:trPr>
          <w:trHeight w:val="15"/>
        </w:trPr>
        <w:tc>
          <w:tcPr>
            <w:tcW w:w="778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hideMark/>
          </w:tcPr>
          <w:p w:rsidR="001A4FC6" w:rsidRPr="009F6316" w:rsidRDefault="001A4FC6" w:rsidP="001A4FC6">
            <w:pPr>
              <w:rPr>
                <w:rFonts w:ascii="Arial" w:hAnsi="Arial" w:cs="Arial"/>
              </w:rPr>
            </w:pP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N </w:t>
            </w:r>
            <w:proofErr w:type="gramStart"/>
            <w:r w:rsidRPr="009F6316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9F6316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Мероприятие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Ответственные исполнители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Срок исполнения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4</w:t>
            </w:r>
          </w:p>
        </w:tc>
      </w:tr>
      <w:tr w:rsidR="001C3FB8" w:rsidRPr="009F6316" w:rsidTr="00B77348">
        <w:trPr>
          <w:trHeight w:val="285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A4FC6">
            <w:pPr>
              <w:rPr>
                <w:rFonts w:ascii="Arial" w:hAnsi="Arial" w:cs="Arial"/>
                <w:b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             </w:t>
            </w:r>
            <w:r w:rsidRPr="009F6316">
              <w:rPr>
                <w:rFonts w:ascii="Arial" w:hAnsi="Arial" w:cs="Arial"/>
                <w:b/>
                <w:color w:val="2D2D2D"/>
              </w:rPr>
              <w:t xml:space="preserve">1.  По выполнению  плана  комплексной реабилитации и </w:t>
            </w:r>
            <w:proofErr w:type="spellStart"/>
            <w:r w:rsidRPr="009F6316">
              <w:rPr>
                <w:rFonts w:ascii="Arial" w:hAnsi="Arial" w:cs="Arial"/>
                <w:b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b/>
                <w:color w:val="2D2D2D"/>
              </w:rPr>
              <w:t xml:space="preserve">             </w:t>
            </w:r>
          </w:p>
          <w:p w:rsidR="001C3FB8" w:rsidRPr="009F6316" w:rsidRDefault="001C3FB8" w:rsidP="00175457">
            <w:pPr>
              <w:rPr>
                <w:rFonts w:ascii="Arial" w:hAnsi="Arial" w:cs="Arial"/>
              </w:rPr>
            </w:pPr>
            <w:r w:rsidRPr="009F6316">
              <w:rPr>
                <w:rFonts w:ascii="Arial" w:hAnsi="Arial" w:cs="Arial"/>
                <w:b/>
                <w:color w:val="2D2D2D"/>
              </w:rPr>
              <w:t xml:space="preserve">                                       </w:t>
            </w:r>
            <w:proofErr w:type="spellStart"/>
            <w:r w:rsidRPr="009F6316">
              <w:rPr>
                <w:rFonts w:ascii="Arial" w:hAnsi="Arial" w:cs="Arial"/>
                <w:b/>
                <w:color w:val="2D2D2D"/>
              </w:rPr>
              <w:t>наркопотребителей</w:t>
            </w:r>
            <w:proofErr w:type="spellEnd"/>
            <w:r w:rsidRPr="009F6316">
              <w:rPr>
                <w:rFonts w:ascii="Arial" w:hAnsi="Arial" w:cs="Arial"/>
                <w:b/>
                <w:color w:val="2D2D2D"/>
              </w:rPr>
              <w:t xml:space="preserve"> на 201</w:t>
            </w:r>
            <w:r w:rsidR="00175457" w:rsidRPr="009F6316">
              <w:rPr>
                <w:rFonts w:ascii="Arial" w:hAnsi="Arial" w:cs="Arial"/>
                <w:b/>
                <w:color w:val="2D2D2D"/>
              </w:rPr>
              <w:t>7</w:t>
            </w:r>
            <w:r w:rsidRPr="009F6316">
              <w:rPr>
                <w:rFonts w:ascii="Arial" w:hAnsi="Arial" w:cs="Arial"/>
                <w:b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b/>
                <w:color w:val="2D2D2D"/>
              </w:rPr>
              <w:t>9</w:t>
            </w:r>
            <w:r w:rsidRPr="009F6316">
              <w:rPr>
                <w:rFonts w:ascii="Arial" w:hAnsi="Arial" w:cs="Arial"/>
                <w:b/>
                <w:color w:val="2D2D2D"/>
              </w:rPr>
              <w:t xml:space="preserve"> годы</w:t>
            </w:r>
          </w:p>
        </w:tc>
      </w:tr>
      <w:tr w:rsidR="001C3FB8" w:rsidRPr="009F6316" w:rsidTr="001C3FB8">
        <w:trPr>
          <w:trHeight w:val="1290"/>
        </w:trPr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7545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Утверждение  плана 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наркопотребителей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на 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годы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75457">
            <w:pPr>
              <w:rPr>
                <w:rFonts w:ascii="Arial" w:hAnsi="Arial" w:cs="Arial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175457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A4FC6">
            <w:pPr>
              <w:rPr>
                <w:rFonts w:ascii="Arial" w:hAnsi="Arial" w:cs="Arial"/>
              </w:rPr>
            </w:pPr>
            <w:r w:rsidRPr="009F6316">
              <w:rPr>
                <w:rFonts w:ascii="Arial" w:hAnsi="Arial" w:cs="Arial"/>
              </w:rPr>
              <w:t>08.09.2017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1.</w:t>
            </w:r>
            <w:r w:rsidR="001C3FB8" w:rsidRPr="009F6316">
              <w:rPr>
                <w:rFonts w:ascii="Arial" w:hAnsi="Arial" w:cs="Arial"/>
                <w:color w:val="2D2D2D"/>
              </w:rPr>
              <w:t>2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Совершенствование нормативного правового регулирования сферы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потребителей наркотиков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5119D3" w:rsidP="0017545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175457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1.</w:t>
            </w:r>
            <w:r w:rsidR="001C3FB8" w:rsidRPr="009F6316">
              <w:rPr>
                <w:rFonts w:ascii="Arial" w:hAnsi="Arial" w:cs="Arial"/>
                <w:color w:val="2D2D2D"/>
              </w:rPr>
              <w:t>3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5D50B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Организационное обеспечение деятельности антинаркотической комиссии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5119D3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175457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C3FB8" w:rsidRPr="009F6316" w:rsidTr="006F495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B8" w:rsidRPr="009F6316" w:rsidRDefault="001C3FB8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0B24D7" w:rsidRPr="009F6316" w:rsidRDefault="001C3FB8" w:rsidP="000B24D7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           </w:t>
            </w:r>
            <w:r w:rsidRPr="009F6316">
              <w:rPr>
                <w:rFonts w:ascii="Arial" w:hAnsi="Arial" w:cs="Arial"/>
                <w:b/>
                <w:color w:val="2D2D2D"/>
              </w:rPr>
              <w:t xml:space="preserve">2.Организация мотивационной и реабилитационной работы </w:t>
            </w:r>
            <w:proofErr w:type="gramStart"/>
            <w:r w:rsidRPr="009F6316">
              <w:rPr>
                <w:rFonts w:ascii="Arial" w:hAnsi="Arial" w:cs="Arial"/>
                <w:b/>
                <w:color w:val="2D2D2D"/>
              </w:rPr>
              <w:t>с</w:t>
            </w:r>
            <w:proofErr w:type="gramEnd"/>
            <w:r w:rsidRPr="009F6316">
              <w:rPr>
                <w:rFonts w:ascii="Arial" w:hAnsi="Arial" w:cs="Arial"/>
                <w:b/>
                <w:color w:val="2D2D2D"/>
              </w:rPr>
              <w:t xml:space="preserve"> </w:t>
            </w:r>
          </w:p>
          <w:p w:rsidR="001A4FC6" w:rsidRPr="009F6316" w:rsidRDefault="000B24D7" w:rsidP="000B24D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b/>
                <w:color w:val="2D2D2D"/>
              </w:rPr>
              <w:t xml:space="preserve">                          </w:t>
            </w:r>
            <w:r w:rsidR="001C3FB8" w:rsidRPr="009F6316">
              <w:rPr>
                <w:rFonts w:ascii="Arial" w:hAnsi="Arial" w:cs="Arial"/>
                <w:b/>
                <w:color w:val="2D2D2D"/>
              </w:rPr>
              <w:t>потребителями   наркотиков 2016 - 2018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Информационное взаимодействие с участниками - исполнителями плана мероприятий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5D50B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br/>
              <w:t xml:space="preserve">УМВД России по </w:t>
            </w:r>
            <w:proofErr w:type="spellStart"/>
            <w:r w:rsidR="005D50B4" w:rsidRPr="009F6316">
              <w:rPr>
                <w:rFonts w:ascii="Arial" w:hAnsi="Arial" w:cs="Arial"/>
                <w:color w:val="2D2D2D"/>
              </w:rPr>
              <w:t>Шатковскому</w:t>
            </w:r>
            <w:proofErr w:type="spellEnd"/>
            <w:r w:rsidR="005D50B4" w:rsidRPr="009F6316">
              <w:rPr>
                <w:rFonts w:ascii="Arial" w:hAnsi="Arial" w:cs="Arial"/>
                <w:color w:val="2D2D2D"/>
              </w:rPr>
              <w:t xml:space="preserve"> району</w:t>
            </w:r>
            <w:r w:rsidRPr="009F6316">
              <w:rPr>
                <w:rFonts w:ascii="Arial" w:hAnsi="Arial" w:cs="Arial"/>
                <w:color w:val="2D2D2D"/>
              </w:rPr>
              <w:t xml:space="preserve"> (по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Информирование населения, в том числе представителей целевых групп (потребителей, их законных представителей, а также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созависимых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), о сущности и методах социальной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потребителей наркотиков, об организациях, осуществляющих деятельность в данном направлении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EE5970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000000"/>
                <w:shd w:val="clear" w:color="auto" w:fill="FFFFFF"/>
              </w:rPr>
              <w:t xml:space="preserve">ГКУ НО "УСЗН Шатковского района </w:t>
            </w:r>
            <w:proofErr w:type="gramStart"/>
            <w:r w:rsidRPr="009F6316">
              <w:rPr>
                <w:rFonts w:ascii="Arial" w:hAnsi="Arial" w:cs="Arial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9F6316">
              <w:rPr>
                <w:rFonts w:ascii="Arial" w:hAnsi="Arial" w:cs="Arial"/>
                <w:color w:val="000000"/>
                <w:shd w:val="clear" w:color="auto" w:fill="FFFFFF"/>
              </w:rPr>
              <w:t>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2.3.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Информационная поддержка мероприятий социальной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потребителей наркотиков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EE5970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175457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</w:t>
            </w:r>
            <w:proofErr w:type="gramStart"/>
            <w:r w:rsidRPr="009F6316">
              <w:rPr>
                <w:rFonts w:ascii="Arial" w:hAnsi="Arial" w:cs="Arial"/>
                <w:color w:val="2D2D2D"/>
              </w:rPr>
              <w:t>..</w:t>
            </w:r>
            <w:proofErr w:type="gramEnd"/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lastRenderedPageBreak/>
              <w:t>2.4.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9F6316">
              <w:rPr>
                <w:rFonts w:ascii="Arial" w:hAnsi="Arial" w:cs="Arial"/>
                <w:color w:val="2D2D2D"/>
              </w:rPr>
              <w:t>Медицинская реабилитация наркозависимых в амбулаторных условиях</w:t>
            </w:r>
            <w:proofErr w:type="gram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EE597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государственные учреждения здравоохранения</w:t>
            </w:r>
            <w:proofErr w:type="gramStart"/>
            <w:r w:rsidR="00EE5970" w:rsidRPr="009F6316">
              <w:rPr>
                <w:rFonts w:ascii="Arial" w:hAnsi="Arial" w:cs="Arial"/>
                <w:color w:val="2D2D2D"/>
              </w:rPr>
              <w:t>.</w:t>
            </w:r>
            <w:proofErr w:type="gramEnd"/>
            <w:r w:rsidR="000B24D7" w:rsidRPr="009F6316">
              <w:rPr>
                <w:rFonts w:ascii="Arial" w:hAnsi="Arial" w:cs="Arial"/>
                <w:color w:val="2D2D2D"/>
              </w:rPr>
              <w:t xml:space="preserve"> (</w:t>
            </w:r>
            <w:proofErr w:type="gramStart"/>
            <w:r w:rsidR="000B24D7" w:rsidRPr="009F6316">
              <w:rPr>
                <w:rFonts w:ascii="Arial" w:hAnsi="Arial" w:cs="Arial"/>
                <w:color w:val="2D2D2D"/>
              </w:rPr>
              <w:t>п</w:t>
            </w:r>
            <w:proofErr w:type="gramEnd"/>
            <w:r w:rsidR="000B24D7" w:rsidRPr="009F6316">
              <w:rPr>
                <w:rFonts w:ascii="Arial" w:hAnsi="Arial" w:cs="Arial"/>
                <w:color w:val="2D2D2D"/>
              </w:rPr>
              <w:t>о согласованию)</w:t>
            </w:r>
            <w:r w:rsidRPr="009F6316">
              <w:rPr>
                <w:rFonts w:ascii="Arial" w:hAnsi="Arial" w:cs="Arial"/>
                <w:color w:val="2D2D2D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2.5.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9F6316">
              <w:rPr>
                <w:rFonts w:ascii="Arial" w:hAnsi="Arial" w:cs="Arial"/>
                <w:color w:val="2D2D2D"/>
              </w:rPr>
              <w:t>Медицинская реабилитация наркозависимых в стационарных условиях</w:t>
            </w:r>
            <w:proofErr w:type="gram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5D50B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государственные учреждения здравоохранения</w:t>
            </w:r>
            <w:proofErr w:type="gramStart"/>
            <w:r w:rsidR="008D5F58" w:rsidRPr="009F6316">
              <w:rPr>
                <w:rFonts w:ascii="Arial" w:hAnsi="Arial" w:cs="Arial"/>
                <w:color w:val="2D2D2D"/>
              </w:rPr>
              <w:t>.</w:t>
            </w:r>
            <w:proofErr w:type="gramEnd"/>
            <w:r w:rsidR="000B24D7" w:rsidRPr="009F6316">
              <w:rPr>
                <w:rFonts w:ascii="Arial" w:hAnsi="Arial" w:cs="Arial"/>
                <w:color w:val="2D2D2D"/>
              </w:rPr>
              <w:t xml:space="preserve"> (</w:t>
            </w:r>
            <w:proofErr w:type="gramStart"/>
            <w:r w:rsidR="000B24D7" w:rsidRPr="009F6316">
              <w:rPr>
                <w:rFonts w:ascii="Arial" w:hAnsi="Arial" w:cs="Arial"/>
                <w:color w:val="2D2D2D"/>
              </w:rPr>
              <w:t>п</w:t>
            </w:r>
            <w:proofErr w:type="gramEnd"/>
            <w:r w:rsidR="000B24D7" w:rsidRPr="009F6316">
              <w:rPr>
                <w:rFonts w:ascii="Arial" w:hAnsi="Arial" w:cs="Arial"/>
                <w:color w:val="2D2D2D"/>
              </w:rPr>
              <w:t>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75457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175457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</w:t>
            </w:r>
            <w:r w:rsidR="001C3FB8" w:rsidRPr="009F6316">
              <w:rPr>
                <w:rFonts w:ascii="Arial" w:hAnsi="Arial" w:cs="Arial"/>
                <w:color w:val="2D2D2D"/>
              </w:rPr>
              <w:t>6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Оказание поддержки некоммерческим организациям, осуществляющим деятельность по социальной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лиц, незаконно потребляющих наркотические средства и психотропные вещества в немедицинских целях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C3FB8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175457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175457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</w:t>
            </w:r>
            <w:r w:rsidR="001C3FB8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Обеспечение выявления лиц, незаконно потребляющих наркотические и психотропные вещества в немедицинских целях, а также мотивация данных граждан на отказ от потребления наркотиков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8D5F5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УМВД России по </w:t>
            </w:r>
            <w:proofErr w:type="spellStart"/>
            <w:r w:rsidR="008D5F58" w:rsidRPr="009F6316">
              <w:rPr>
                <w:rFonts w:ascii="Arial" w:hAnsi="Arial" w:cs="Arial"/>
                <w:color w:val="2D2D2D"/>
              </w:rPr>
              <w:t>Шатковскому</w:t>
            </w:r>
            <w:proofErr w:type="spellEnd"/>
            <w:r w:rsidR="008D5F58" w:rsidRPr="009F6316">
              <w:rPr>
                <w:rFonts w:ascii="Arial" w:hAnsi="Arial" w:cs="Arial"/>
                <w:color w:val="2D2D2D"/>
              </w:rPr>
              <w:t xml:space="preserve"> району</w:t>
            </w:r>
            <w:r w:rsidRPr="009F6316">
              <w:rPr>
                <w:rFonts w:ascii="Arial" w:hAnsi="Arial" w:cs="Arial"/>
                <w:color w:val="2D2D2D"/>
              </w:rPr>
              <w:t xml:space="preserve"> (по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2.</w:t>
            </w:r>
            <w:r w:rsidR="001C3FB8" w:rsidRPr="009F6316">
              <w:rPr>
                <w:rFonts w:ascii="Arial" w:hAnsi="Arial" w:cs="Arial"/>
                <w:color w:val="2D2D2D"/>
              </w:rPr>
              <w:t>8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8D5F5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9F6316">
              <w:rPr>
                <w:rFonts w:ascii="Arial" w:hAnsi="Arial" w:cs="Arial"/>
                <w:color w:val="2D2D2D"/>
              </w:rPr>
              <w:t>Контроль за исполнением решений суда в отношении:</w:t>
            </w:r>
            <w:r w:rsidRPr="009F6316">
              <w:rPr>
                <w:rFonts w:ascii="Arial" w:hAnsi="Arial" w:cs="Arial"/>
                <w:color w:val="2D2D2D"/>
              </w:rPr>
              <w:br/>
              <w:t>- лиц, осужденных к наказаниям, не связанных с изоляцией от общества, признанных больными наркоманией, обязанных пройти лечение от наркомании и медицинскую реабилитацию;</w:t>
            </w:r>
            <w:r w:rsidRPr="009F6316">
              <w:rPr>
                <w:rFonts w:ascii="Arial" w:hAnsi="Arial" w:cs="Arial"/>
                <w:color w:val="2D2D2D"/>
              </w:rPr>
              <w:br/>
              <w:t>- лиц, осужденных с отсрочкой отбывания наказания, признанных в установленном порядке больными наркоманией и изъявивших желание добровольно пройти курс лечения от наркотической зависимости в порядке, предусмотренном статьей 82.1 </w:t>
            </w:r>
            <w:hyperlink r:id="rId11" w:history="1">
              <w:r w:rsidRPr="009F6316">
                <w:rPr>
                  <w:rFonts w:ascii="Arial" w:hAnsi="Arial" w:cs="Arial"/>
                  <w:color w:val="00466E"/>
                  <w:u w:val="single"/>
                </w:rPr>
                <w:t>Уголовного кодекса Российской Федерации</w:t>
              </w:r>
            </w:hyperlink>
            <w:proofErr w:type="gram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8D5F5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УМВД России по </w:t>
            </w:r>
            <w:proofErr w:type="spellStart"/>
            <w:r w:rsidR="008D5F58" w:rsidRPr="009F6316">
              <w:rPr>
                <w:rFonts w:ascii="Arial" w:hAnsi="Arial" w:cs="Arial"/>
                <w:color w:val="2D2D2D"/>
              </w:rPr>
              <w:t>Шатковскому</w:t>
            </w:r>
            <w:proofErr w:type="spellEnd"/>
            <w:r w:rsidR="008D5F58" w:rsidRPr="009F6316">
              <w:rPr>
                <w:rFonts w:ascii="Arial" w:hAnsi="Arial" w:cs="Arial"/>
                <w:color w:val="2D2D2D"/>
              </w:rPr>
              <w:t xml:space="preserve"> району </w:t>
            </w:r>
            <w:r w:rsidRPr="009F6316">
              <w:rPr>
                <w:rFonts w:ascii="Arial" w:hAnsi="Arial" w:cs="Arial"/>
                <w:color w:val="2D2D2D"/>
              </w:rPr>
              <w:t xml:space="preserve"> (по согласованию)</w:t>
            </w:r>
            <w:r w:rsidRPr="009F6316">
              <w:rPr>
                <w:rFonts w:ascii="Arial" w:hAnsi="Arial" w:cs="Arial"/>
                <w:color w:val="2D2D2D"/>
              </w:rPr>
              <w:br/>
            </w:r>
            <w:r w:rsidRPr="009F6316">
              <w:rPr>
                <w:rFonts w:ascii="Arial" w:hAnsi="Arial" w:cs="Arial"/>
                <w:color w:val="2D2D2D"/>
              </w:rPr>
              <w:br/>
              <w:t xml:space="preserve">УФСИН России по </w:t>
            </w:r>
            <w:proofErr w:type="spellStart"/>
            <w:r w:rsidR="008D5F58" w:rsidRPr="009F6316">
              <w:rPr>
                <w:rFonts w:ascii="Arial" w:hAnsi="Arial" w:cs="Arial"/>
                <w:color w:val="2D2D2D"/>
              </w:rPr>
              <w:t>Шатковскому</w:t>
            </w:r>
            <w:proofErr w:type="spellEnd"/>
            <w:r w:rsidR="008D5F58" w:rsidRPr="009F6316">
              <w:rPr>
                <w:rFonts w:ascii="Arial" w:hAnsi="Arial" w:cs="Arial"/>
                <w:color w:val="2D2D2D"/>
              </w:rPr>
              <w:t xml:space="preserve"> району</w:t>
            </w:r>
            <w:r w:rsidRPr="009F6316">
              <w:rPr>
                <w:rFonts w:ascii="Arial" w:hAnsi="Arial" w:cs="Arial"/>
                <w:color w:val="2D2D2D"/>
              </w:rPr>
              <w:t xml:space="preserve"> (по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8D5F58" w:rsidRPr="009F6316" w:rsidTr="00EE597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58" w:rsidRPr="009F6316" w:rsidRDefault="008D5F58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8D5F58" w:rsidRPr="009F6316" w:rsidRDefault="008D5F58" w:rsidP="001A4FC6">
            <w:pPr>
              <w:rPr>
                <w:rFonts w:ascii="Arial" w:hAnsi="Arial" w:cs="Arial"/>
                <w:b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            </w:t>
            </w:r>
            <w:r w:rsidR="000B24D7" w:rsidRPr="009F6316">
              <w:rPr>
                <w:rFonts w:ascii="Arial" w:hAnsi="Arial" w:cs="Arial"/>
                <w:color w:val="2D2D2D"/>
              </w:rPr>
              <w:t xml:space="preserve">            </w:t>
            </w:r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r w:rsidR="001C3FB8" w:rsidRPr="009F6316">
              <w:rPr>
                <w:rFonts w:ascii="Arial" w:hAnsi="Arial" w:cs="Arial"/>
                <w:b/>
                <w:color w:val="2D2D2D"/>
              </w:rPr>
              <w:t>3.</w:t>
            </w:r>
            <w:r w:rsidRPr="009F6316">
              <w:rPr>
                <w:rFonts w:ascii="Arial" w:hAnsi="Arial" w:cs="Arial"/>
                <w:b/>
                <w:color w:val="2D2D2D"/>
              </w:rPr>
              <w:t xml:space="preserve">  Организация </w:t>
            </w:r>
            <w:proofErr w:type="spellStart"/>
            <w:r w:rsidRPr="009F6316">
              <w:rPr>
                <w:rFonts w:ascii="Arial" w:hAnsi="Arial" w:cs="Arial"/>
                <w:b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b/>
                <w:color w:val="2D2D2D"/>
              </w:rPr>
              <w:t xml:space="preserve"> потребителей наркотиков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Координация деятельности учреждений профессионального образования в обучении, подготовке и стажировке лиц, </w:t>
            </w:r>
            <w:r w:rsidRPr="009F6316">
              <w:rPr>
                <w:rFonts w:ascii="Arial" w:hAnsi="Arial" w:cs="Arial"/>
                <w:color w:val="2D2D2D"/>
              </w:rPr>
              <w:lastRenderedPageBreak/>
              <w:t xml:space="preserve">прошедших программы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C3FB8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9F6316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lastRenderedPageBreak/>
              <w:t>3.2.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Содействие трудоустройству лиц, отказавшихся от потребления наркотических и психотропных веществ в немедицинских целях, при взаимодействии с организациями, осуществляющими деятельность в сфере комплексной реабилитации и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ресоциализации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наркопотребителей</w:t>
            </w:r>
            <w:proofErr w:type="spell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C3FB8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9F6316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3.3.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Развитие социальных проектов в субъектах Российской Федерации, творческой, досуговой и спортивной деятельности потребителей наркотиков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C3FB8" w:rsidP="009F631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</w:rPr>
              <w:t xml:space="preserve">Администрация </w:t>
            </w:r>
            <w:r w:rsidR="009F6316" w:rsidRPr="009F6316">
              <w:rPr>
                <w:rFonts w:ascii="Arial" w:hAnsi="Arial" w:cs="Arial"/>
              </w:rPr>
              <w:t>Смирновского</w:t>
            </w:r>
            <w:r w:rsidRPr="009F631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3.4.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Организация системы </w:t>
            </w:r>
            <w:proofErr w:type="spellStart"/>
            <w:r w:rsidRPr="009F6316">
              <w:rPr>
                <w:rFonts w:ascii="Arial" w:hAnsi="Arial" w:cs="Arial"/>
                <w:color w:val="2D2D2D"/>
              </w:rPr>
              <w:t>постреабилитационного</w:t>
            </w:r>
            <w:proofErr w:type="spellEnd"/>
            <w:r w:rsidRPr="009F6316">
              <w:rPr>
                <w:rFonts w:ascii="Arial" w:hAnsi="Arial" w:cs="Arial"/>
                <w:color w:val="2D2D2D"/>
              </w:rPr>
              <w:t xml:space="preserve"> социального патроната лиц, отказавшихся от потребления наркотиков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EE5970" w:rsidP="00EE597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000000"/>
                <w:shd w:val="clear" w:color="auto" w:fill="FFFFFF"/>
              </w:rPr>
              <w:t>ГКУ НО "УСЗН Шатковского района</w:t>
            </w:r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r w:rsidR="005119D3" w:rsidRPr="009F6316">
              <w:rPr>
                <w:rFonts w:ascii="Arial" w:hAnsi="Arial" w:cs="Arial"/>
                <w:color w:val="2D2D2D"/>
              </w:rPr>
              <w:t xml:space="preserve"> </w:t>
            </w:r>
            <w:proofErr w:type="gramStart"/>
            <w:r w:rsidR="005119D3" w:rsidRPr="009F6316">
              <w:rPr>
                <w:rFonts w:ascii="Arial" w:hAnsi="Arial" w:cs="Arial"/>
                <w:color w:val="2D2D2D"/>
              </w:rPr>
              <w:t xml:space="preserve">( </w:t>
            </w:r>
            <w:proofErr w:type="gramEnd"/>
            <w:r w:rsidR="005119D3" w:rsidRPr="009F6316">
              <w:rPr>
                <w:rFonts w:ascii="Arial" w:hAnsi="Arial" w:cs="Arial"/>
                <w:color w:val="2D2D2D"/>
              </w:rPr>
              <w:t>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  <w:tr w:rsidR="005119D3" w:rsidRPr="009F6316" w:rsidTr="00EE597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9D3" w:rsidRPr="009F6316" w:rsidRDefault="005119D3" w:rsidP="001A4FC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.</w:t>
            </w:r>
          </w:p>
          <w:p w:rsidR="000B24D7" w:rsidRPr="009F6316" w:rsidRDefault="001C3FB8" w:rsidP="000B24D7">
            <w:pPr>
              <w:rPr>
                <w:rFonts w:ascii="Arial" w:hAnsi="Arial" w:cs="Arial"/>
                <w:b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           </w:t>
            </w:r>
            <w:r w:rsidRPr="009F6316">
              <w:rPr>
                <w:rFonts w:ascii="Arial" w:hAnsi="Arial" w:cs="Arial"/>
                <w:b/>
                <w:color w:val="2D2D2D"/>
              </w:rPr>
              <w:t>4.</w:t>
            </w:r>
            <w:r w:rsidR="005119D3" w:rsidRPr="009F6316">
              <w:rPr>
                <w:rFonts w:ascii="Arial" w:hAnsi="Arial" w:cs="Arial"/>
                <w:b/>
                <w:color w:val="2D2D2D"/>
              </w:rPr>
              <w:t xml:space="preserve">Организация комплексной помощи несовершеннолетним, употребляющим </w:t>
            </w:r>
            <w:r w:rsidR="000B24D7" w:rsidRPr="009F6316">
              <w:rPr>
                <w:rFonts w:ascii="Arial" w:hAnsi="Arial" w:cs="Arial"/>
                <w:b/>
                <w:color w:val="2D2D2D"/>
              </w:rPr>
              <w:t xml:space="preserve"> </w:t>
            </w:r>
            <w:proofErr w:type="spellStart"/>
            <w:r w:rsidR="005119D3" w:rsidRPr="009F6316">
              <w:rPr>
                <w:rFonts w:ascii="Arial" w:hAnsi="Arial" w:cs="Arial"/>
                <w:b/>
                <w:color w:val="2D2D2D"/>
              </w:rPr>
              <w:t>психоактивные</w:t>
            </w:r>
            <w:proofErr w:type="spellEnd"/>
            <w:r w:rsidR="005119D3" w:rsidRPr="009F6316">
              <w:rPr>
                <w:rFonts w:ascii="Arial" w:hAnsi="Arial" w:cs="Arial"/>
                <w:b/>
                <w:color w:val="2D2D2D"/>
              </w:rPr>
              <w:t xml:space="preserve"> вещества, и семьям, имеющим в своем составе </w:t>
            </w:r>
            <w:r w:rsidR="000B24D7" w:rsidRPr="009F6316">
              <w:rPr>
                <w:rFonts w:ascii="Arial" w:hAnsi="Arial" w:cs="Arial"/>
                <w:b/>
                <w:color w:val="2D2D2D"/>
              </w:rPr>
              <w:t xml:space="preserve">                 </w:t>
            </w:r>
          </w:p>
          <w:p w:rsidR="005119D3" w:rsidRPr="009F6316" w:rsidRDefault="000B24D7" w:rsidP="000B24D7">
            <w:pPr>
              <w:rPr>
                <w:rFonts w:ascii="Arial" w:hAnsi="Arial" w:cs="Arial"/>
              </w:rPr>
            </w:pPr>
            <w:r w:rsidRPr="009F6316">
              <w:rPr>
                <w:rFonts w:ascii="Arial" w:hAnsi="Arial" w:cs="Arial"/>
                <w:b/>
                <w:color w:val="2D2D2D"/>
              </w:rPr>
              <w:t xml:space="preserve">                                              </w:t>
            </w:r>
            <w:r w:rsidR="005119D3" w:rsidRPr="009F6316">
              <w:rPr>
                <w:rFonts w:ascii="Arial" w:hAnsi="Arial" w:cs="Arial"/>
                <w:b/>
                <w:color w:val="2D2D2D"/>
              </w:rPr>
              <w:t xml:space="preserve">потребителей </w:t>
            </w:r>
            <w:r w:rsidR="001C3FB8" w:rsidRPr="009F6316">
              <w:rPr>
                <w:rFonts w:ascii="Arial" w:hAnsi="Arial" w:cs="Arial"/>
                <w:b/>
                <w:color w:val="2D2D2D"/>
              </w:rPr>
              <w:t xml:space="preserve"> </w:t>
            </w:r>
            <w:r w:rsidR="005119D3" w:rsidRPr="009F6316">
              <w:rPr>
                <w:rFonts w:ascii="Arial" w:hAnsi="Arial" w:cs="Arial"/>
                <w:b/>
                <w:color w:val="2D2D2D"/>
              </w:rPr>
              <w:t>наркотиков</w:t>
            </w:r>
          </w:p>
        </w:tc>
      </w:tr>
      <w:tr w:rsidR="001A4FC6" w:rsidRPr="009F6316" w:rsidTr="00EE5970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C3FB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4.</w:t>
            </w:r>
            <w:r w:rsidR="001C3FB8" w:rsidRPr="009F6316">
              <w:rPr>
                <w:rFonts w:ascii="Arial" w:hAnsi="Arial" w:cs="Arial"/>
                <w:color w:val="2D2D2D"/>
              </w:rPr>
              <w:t>1</w:t>
            </w:r>
            <w:r w:rsidRPr="009F6316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1A4F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Предоставление социального обслуживания несовершеннолетним и их семьям в связи с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EE597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r w:rsidR="00EE5970" w:rsidRPr="009F6316">
              <w:rPr>
                <w:rFonts w:ascii="Arial" w:hAnsi="Arial" w:cs="Arial"/>
                <w:color w:val="000000"/>
                <w:shd w:val="clear" w:color="auto" w:fill="FFFFFF"/>
              </w:rPr>
              <w:t>ГКУ НО "УСЗН Шатковского района</w:t>
            </w:r>
            <w:r w:rsidR="00EE5970" w:rsidRPr="009F6316">
              <w:rPr>
                <w:rFonts w:ascii="Arial" w:hAnsi="Arial" w:cs="Arial"/>
                <w:color w:val="2D2D2D"/>
              </w:rPr>
              <w:t xml:space="preserve"> </w:t>
            </w:r>
            <w:r w:rsidRPr="009F6316">
              <w:rPr>
                <w:rFonts w:ascii="Arial" w:hAnsi="Arial" w:cs="Arial"/>
                <w:color w:val="2D2D2D"/>
              </w:rPr>
              <w:t xml:space="preserve"> </w:t>
            </w:r>
            <w:r w:rsidR="005119D3" w:rsidRPr="009F6316">
              <w:rPr>
                <w:rFonts w:ascii="Arial" w:hAnsi="Arial" w:cs="Arial"/>
                <w:color w:val="2D2D2D"/>
              </w:rPr>
              <w:t>(по согласованию)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FC6" w:rsidRPr="009F6316" w:rsidRDefault="001A4FC6" w:rsidP="009F631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F6316">
              <w:rPr>
                <w:rFonts w:ascii="Arial" w:hAnsi="Arial" w:cs="Arial"/>
                <w:color w:val="2D2D2D"/>
              </w:rPr>
              <w:t>201</w:t>
            </w:r>
            <w:r w:rsidR="009F6316" w:rsidRPr="009F6316">
              <w:rPr>
                <w:rFonts w:ascii="Arial" w:hAnsi="Arial" w:cs="Arial"/>
                <w:color w:val="2D2D2D"/>
              </w:rPr>
              <w:t>7</w:t>
            </w:r>
            <w:r w:rsidRPr="009F6316">
              <w:rPr>
                <w:rFonts w:ascii="Arial" w:hAnsi="Arial" w:cs="Arial"/>
                <w:color w:val="2D2D2D"/>
              </w:rPr>
              <w:t xml:space="preserve"> - 201</w:t>
            </w:r>
            <w:r w:rsidR="009F6316" w:rsidRPr="009F6316">
              <w:rPr>
                <w:rFonts w:ascii="Arial" w:hAnsi="Arial" w:cs="Arial"/>
                <w:color w:val="2D2D2D"/>
              </w:rPr>
              <w:t>9</w:t>
            </w:r>
            <w:r w:rsidRPr="009F6316">
              <w:rPr>
                <w:rFonts w:ascii="Arial" w:hAnsi="Arial" w:cs="Arial"/>
                <w:color w:val="2D2D2D"/>
              </w:rPr>
              <w:t xml:space="preserve"> гг.</w:t>
            </w:r>
          </w:p>
        </w:tc>
      </w:tr>
    </w:tbl>
    <w:p w:rsidR="00990B54" w:rsidRPr="009F6316" w:rsidRDefault="00990B54">
      <w:pPr>
        <w:rPr>
          <w:rFonts w:ascii="Arial" w:hAnsi="Arial" w:cs="Arial"/>
        </w:rPr>
      </w:pPr>
    </w:p>
    <w:sectPr w:rsidR="00990B54" w:rsidRPr="009F6316" w:rsidSect="001C3F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4FC6"/>
    <w:rsid w:val="000B24D7"/>
    <w:rsid w:val="00175457"/>
    <w:rsid w:val="001A4FC6"/>
    <w:rsid w:val="001C3FB8"/>
    <w:rsid w:val="00274772"/>
    <w:rsid w:val="004D2276"/>
    <w:rsid w:val="005119D3"/>
    <w:rsid w:val="005D50B4"/>
    <w:rsid w:val="0061363D"/>
    <w:rsid w:val="008D5F58"/>
    <w:rsid w:val="00990B54"/>
    <w:rsid w:val="009F6316"/>
    <w:rsid w:val="00B56F0B"/>
    <w:rsid w:val="00E625CB"/>
    <w:rsid w:val="00EE5970"/>
    <w:rsid w:val="00F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5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4F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F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4F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C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4FC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4FC6"/>
    <w:rPr>
      <w:b/>
      <w:bCs/>
      <w:sz w:val="27"/>
      <w:szCs w:val="27"/>
    </w:rPr>
  </w:style>
  <w:style w:type="paragraph" w:customStyle="1" w:styleId="headertext">
    <w:name w:val="headertext"/>
    <w:basedOn w:val="a"/>
    <w:rsid w:val="001A4F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A4F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FC6"/>
  </w:style>
  <w:style w:type="character" w:styleId="a3">
    <w:name w:val="Hyperlink"/>
    <w:basedOn w:val="a0"/>
    <w:uiPriority w:val="99"/>
    <w:unhideWhenUsed/>
    <w:rsid w:val="001A4FC6"/>
    <w:rPr>
      <w:color w:val="0000FF"/>
      <w:u w:val="single"/>
    </w:rPr>
  </w:style>
  <w:style w:type="paragraph" w:styleId="a4">
    <w:name w:val="Balloon Text"/>
    <w:basedOn w:val="a"/>
    <w:link w:val="a5"/>
    <w:rsid w:val="001A4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F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56F0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56F0B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7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6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01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0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4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2017-09-13T08:47:00Z</cp:lastPrinted>
  <dcterms:created xsi:type="dcterms:W3CDTF">2017-09-08T05:47:00Z</dcterms:created>
  <dcterms:modified xsi:type="dcterms:W3CDTF">2017-09-13T09:29:00Z</dcterms:modified>
</cp:coreProperties>
</file>