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D6" w:rsidRDefault="003B78D6" w:rsidP="003B78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D67" w:rsidRDefault="003B78D6" w:rsidP="003B78D6">
      <w:pPr>
        <w:pStyle w:val="1"/>
        <w:tabs>
          <w:tab w:val="left" w:pos="0"/>
        </w:tabs>
        <w:spacing w:before="120"/>
        <w:rPr>
          <w:szCs w:val="32"/>
        </w:rPr>
      </w:pPr>
      <w:r w:rsidRPr="00E84D67">
        <w:rPr>
          <w:szCs w:val="32"/>
        </w:rPr>
        <w:t xml:space="preserve">Администрация </w:t>
      </w:r>
      <w:r w:rsidR="00E84D67" w:rsidRPr="00E84D67">
        <w:rPr>
          <w:szCs w:val="32"/>
        </w:rPr>
        <w:t>Костянского</w:t>
      </w:r>
      <w:r w:rsidRPr="00E84D67">
        <w:rPr>
          <w:szCs w:val="32"/>
        </w:rPr>
        <w:t xml:space="preserve"> сельсовета </w:t>
      </w:r>
    </w:p>
    <w:p w:rsidR="003B78D6" w:rsidRPr="00E84D67" w:rsidRDefault="003B78D6" w:rsidP="003B78D6">
      <w:pPr>
        <w:pStyle w:val="1"/>
        <w:tabs>
          <w:tab w:val="left" w:pos="0"/>
        </w:tabs>
        <w:spacing w:before="120"/>
        <w:rPr>
          <w:szCs w:val="32"/>
        </w:rPr>
      </w:pPr>
      <w:r w:rsidRPr="00E84D67">
        <w:rPr>
          <w:szCs w:val="32"/>
        </w:rPr>
        <w:t>Шатковского муниципального района Нижегородской области</w:t>
      </w:r>
    </w:p>
    <w:p w:rsidR="003B78D6" w:rsidRDefault="003B78D6" w:rsidP="003B78D6">
      <w:pPr>
        <w:pStyle w:val="2"/>
        <w:tabs>
          <w:tab w:val="left" w:pos="0"/>
        </w:tabs>
        <w:spacing w:before="120" w:after="240"/>
        <w:rPr>
          <w:spacing w:val="20"/>
          <w:sz w:val="40"/>
        </w:rPr>
      </w:pPr>
      <w:r>
        <w:rPr>
          <w:spacing w:val="20"/>
          <w:sz w:val="40"/>
        </w:rPr>
        <w:t>ПОСТАНОВЛЕНИЕ</w:t>
      </w:r>
      <w:r>
        <w:rPr>
          <w:spacing w:val="20"/>
          <w:sz w:val="40"/>
        </w:rPr>
        <w:tab/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3B78D6" w:rsidTr="003B78D6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B78D6" w:rsidRDefault="003B78D6" w:rsidP="00E84D67">
            <w:pPr>
              <w:snapToGrid w:val="0"/>
            </w:pPr>
            <w:r>
              <w:t>2</w:t>
            </w:r>
            <w:r w:rsidR="00E84D67">
              <w:t>9</w:t>
            </w:r>
            <w:r>
              <w:t xml:space="preserve"> </w:t>
            </w:r>
            <w:r w:rsidR="00E84D67">
              <w:t>.08.2017</w:t>
            </w:r>
          </w:p>
        </w:tc>
        <w:tc>
          <w:tcPr>
            <w:tcW w:w="2700" w:type="dxa"/>
            <w:hideMark/>
          </w:tcPr>
          <w:p w:rsidR="003B78D6" w:rsidRDefault="003B78D6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B78D6" w:rsidRDefault="00E84D67">
            <w:pPr>
              <w:snapToGrid w:val="0"/>
            </w:pPr>
            <w:r>
              <w:t>76</w:t>
            </w:r>
          </w:p>
        </w:tc>
      </w:tr>
    </w:tbl>
    <w:p w:rsidR="003B78D6" w:rsidRDefault="003B78D6" w:rsidP="003B78D6"/>
    <w:p w:rsidR="003B78D6" w:rsidRDefault="003B78D6" w:rsidP="003B78D6">
      <w:bookmarkStart w:id="0" w:name="%D0%A2%D0%B5%D0%BA%D1%81%D1%82%D0%BE%D0%"/>
    </w:p>
    <w:tbl>
      <w:tblPr>
        <w:tblW w:w="0" w:type="auto"/>
        <w:tblInd w:w="1728" w:type="dxa"/>
        <w:tblLayout w:type="fixed"/>
        <w:tblLook w:val="04A0"/>
      </w:tblPr>
      <w:tblGrid>
        <w:gridCol w:w="6300"/>
      </w:tblGrid>
      <w:tr w:rsidR="003B78D6" w:rsidTr="003B78D6">
        <w:trPr>
          <w:trHeight w:val="1368"/>
        </w:trPr>
        <w:tc>
          <w:tcPr>
            <w:tcW w:w="6300" w:type="dxa"/>
          </w:tcPr>
          <w:p w:rsidR="003B78D6" w:rsidRDefault="003B78D6">
            <w:pPr>
              <w:shd w:val="clear" w:color="auto" w:fill="FFFFFF"/>
              <w:jc w:val="center"/>
            </w:pPr>
            <w:r>
              <w:t xml:space="preserve">Об утверждении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 </w:t>
            </w:r>
            <w:r w:rsidR="00E84D67">
              <w:t>Костянского</w:t>
            </w:r>
            <w:r>
              <w:t xml:space="preserve"> сельсовета Шатковского муниципального района</w:t>
            </w:r>
          </w:p>
          <w:p w:rsidR="003B78D6" w:rsidRDefault="003B78D6">
            <w:pPr>
              <w:shd w:val="clear" w:color="auto" w:fill="FFFFFF"/>
              <w:jc w:val="center"/>
            </w:pPr>
            <w:r>
              <w:t>Нижегородской области</w:t>
            </w:r>
            <w:bookmarkEnd w:id="0"/>
          </w:p>
          <w:p w:rsidR="003B78D6" w:rsidRDefault="003B78D6">
            <w:pPr>
              <w:snapToGrid w:val="0"/>
              <w:jc w:val="center"/>
            </w:pPr>
          </w:p>
        </w:tc>
      </w:tr>
    </w:tbl>
    <w:p w:rsidR="003B78D6" w:rsidRDefault="003B78D6" w:rsidP="003B78D6"/>
    <w:p w:rsidR="003B78D6" w:rsidRDefault="003B78D6" w:rsidP="003B78D6">
      <w:pPr>
        <w:shd w:val="clear" w:color="auto" w:fill="FFFFFF"/>
        <w:ind w:firstLine="709"/>
        <w:jc w:val="both"/>
      </w:pP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В целях улучшения состояния инвестиционного и предпринимательского климата на территории  администрации </w:t>
      </w:r>
      <w:r w:rsidR="00E84D67">
        <w:t>Костянского</w:t>
      </w:r>
      <w:r>
        <w:t xml:space="preserve"> сельсовета Шатковского  муниципального района Нижегородской области и сокращения сроков подключения (технологического присоединения) к тепловым, водопроводным и канализационным сетям, в соответствии с Дорожной картой «Подключение к системам теплоснабжения, подключение к централизованным системам водоснабжения и водоотведения», администрация </w:t>
      </w:r>
      <w:r w:rsidR="00E84D67">
        <w:t xml:space="preserve">Костянского </w:t>
      </w:r>
      <w:r>
        <w:t>сельсовета Шатковского муниципального района Нижегородской области постановляет :</w:t>
      </w:r>
    </w:p>
    <w:p w:rsidR="003B78D6" w:rsidRDefault="003B78D6" w:rsidP="003B78D6">
      <w:pPr>
        <w:shd w:val="clear" w:color="auto" w:fill="FFFFFF"/>
        <w:ind w:firstLine="709"/>
      </w:pPr>
      <w:r>
        <w:t xml:space="preserve">1.  Создать Комиссию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E84D67">
        <w:t xml:space="preserve">Костянского </w:t>
      </w:r>
      <w:r>
        <w:t xml:space="preserve"> сельсовета  Шатковского муниципального района Нижегородской области.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2. Утвердить Положение о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E84D67">
        <w:t xml:space="preserve">Костянского </w:t>
      </w:r>
      <w:r>
        <w:t>сельсовета Шатковского муниципального района Нижегородской области согласно Приложению1.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3. Утвердить состав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E84D67">
        <w:t xml:space="preserve">Костянского </w:t>
      </w:r>
      <w:r>
        <w:t xml:space="preserve"> сельсовета Шатковского муниципального района Нижегородской области  согласно Приложению 2.</w:t>
      </w:r>
    </w:p>
    <w:p w:rsidR="003B78D6" w:rsidRDefault="003B78D6" w:rsidP="003B78D6">
      <w:pPr>
        <w:shd w:val="clear" w:color="auto" w:fill="FFFFFF"/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Настоящее постановление </w:t>
      </w:r>
      <w:r w:rsidR="00E66512">
        <w:rPr>
          <w:color w:val="000000"/>
        </w:rPr>
        <w:t>обнародовать на информационных щитах  и разместить в информационно-телекоммуникационной сети «интернет».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color w:val="000000"/>
        </w:rPr>
        <w:t>6. Контроль за исполнением настоящего постановления оставляю за собой.</w:t>
      </w:r>
    </w:p>
    <w:p w:rsidR="003B78D6" w:rsidRDefault="003B78D6" w:rsidP="003B78D6">
      <w:pPr>
        <w:shd w:val="clear" w:color="auto" w:fill="FFFFFF"/>
        <w:jc w:val="both"/>
      </w:pPr>
    </w:p>
    <w:p w:rsidR="003B78D6" w:rsidRDefault="003B78D6" w:rsidP="003B78D6">
      <w:pPr>
        <w:shd w:val="clear" w:color="auto" w:fill="FFFFFF"/>
        <w:jc w:val="both"/>
      </w:pPr>
    </w:p>
    <w:p w:rsidR="003B78D6" w:rsidRDefault="003B78D6" w:rsidP="003B78D6">
      <w:pPr>
        <w:shd w:val="clear" w:color="auto" w:fill="FFFFFF"/>
        <w:jc w:val="both"/>
      </w:pPr>
    </w:p>
    <w:p w:rsidR="003B78D6" w:rsidRDefault="003B78D6" w:rsidP="003B78D6">
      <w:pPr>
        <w:pStyle w:val="a3"/>
        <w:spacing w:before="0" w:beforeAutospacing="0" w:after="0"/>
        <w:jc w:val="both"/>
      </w:pPr>
      <w:r>
        <w:rPr>
          <w:color w:val="000000"/>
        </w:rPr>
        <w:t xml:space="preserve">Глава администрации </w:t>
      </w:r>
      <w:r w:rsidR="00E84D67">
        <w:t>Костянского</w:t>
      </w:r>
      <w:r w:rsidR="00E84D67">
        <w:rPr>
          <w:color w:val="000000"/>
        </w:rPr>
        <w:t xml:space="preserve"> </w:t>
      </w:r>
      <w:r>
        <w:rPr>
          <w:color w:val="000000"/>
        </w:rPr>
        <w:t xml:space="preserve"> сельсовета</w:t>
      </w:r>
    </w:p>
    <w:p w:rsidR="003B78D6" w:rsidRDefault="003B78D6" w:rsidP="003B78D6">
      <w:pPr>
        <w:pStyle w:val="a3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Шатковского муниципального района                                                                  </w:t>
      </w:r>
      <w:r w:rsidR="00E84D67">
        <w:rPr>
          <w:color w:val="000000"/>
        </w:rPr>
        <w:t>И.Н.Вшивкин</w:t>
      </w:r>
    </w:p>
    <w:p w:rsidR="003B78D6" w:rsidRDefault="003B78D6" w:rsidP="003B78D6">
      <w:pPr>
        <w:pStyle w:val="a3"/>
        <w:spacing w:before="0" w:beforeAutospacing="0" w:after="0"/>
        <w:jc w:val="both"/>
      </w:pPr>
    </w:p>
    <w:p w:rsidR="003B78D6" w:rsidRDefault="003B78D6" w:rsidP="003B78D6">
      <w:pPr>
        <w:jc w:val="both"/>
      </w:pPr>
    </w:p>
    <w:p w:rsidR="003B78D6" w:rsidRDefault="003B78D6" w:rsidP="003B78D6">
      <w:pPr>
        <w:jc w:val="both"/>
      </w:pPr>
    </w:p>
    <w:p w:rsidR="00E66512" w:rsidRDefault="00E66512" w:rsidP="003B78D6">
      <w:pPr>
        <w:shd w:val="clear" w:color="auto" w:fill="FFFFFF"/>
        <w:jc w:val="right"/>
      </w:pPr>
    </w:p>
    <w:p w:rsidR="003B78D6" w:rsidRDefault="003B78D6" w:rsidP="003B78D6">
      <w:pPr>
        <w:shd w:val="clear" w:color="auto" w:fill="FFFFFF"/>
        <w:jc w:val="right"/>
      </w:pPr>
      <w:r>
        <w:lastRenderedPageBreak/>
        <w:t>Приложение 1</w:t>
      </w:r>
    </w:p>
    <w:p w:rsidR="003B78D6" w:rsidRDefault="003B78D6" w:rsidP="003B78D6">
      <w:pPr>
        <w:shd w:val="clear" w:color="auto" w:fill="FFFFFF"/>
        <w:jc w:val="right"/>
      </w:pPr>
      <w:r>
        <w:t>к постановлению администрации</w:t>
      </w:r>
    </w:p>
    <w:p w:rsidR="00E84D67" w:rsidRDefault="00E84D67" w:rsidP="003B78D6">
      <w:pPr>
        <w:shd w:val="clear" w:color="auto" w:fill="FFFFFF"/>
        <w:jc w:val="right"/>
      </w:pPr>
      <w:r>
        <w:t xml:space="preserve">Костянского сельсовета </w:t>
      </w:r>
    </w:p>
    <w:p w:rsidR="003B78D6" w:rsidRDefault="003B78D6" w:rsidP="003B78D6">
      <w:pPr>
        <w:shd w:val="clear" w:color="auto" w:fill="FFFFFF"/>
        <w:jc w:val="right"/>
      </w:pPr>
      <w:r>
        <w:t xml:space="preserve">Шатковского муниципального района </w:t>
      </w:r>
    </w:p>
    <w:p w:rsidR="003B78D6" w:rsidRDefault="003B78D6" w:rsidP="003B78D6">
      <w:pPr>
        <w:shd w:val="clear" w:color="auto" w:fill="FFFFFF"/>
        <w:jc w:val="right"/>
      </w:pPr>
      <w:r>
        <w:t>Нижегородской области</w:t>
      </w:r>
    </w:p>
    <w:p w:rsidR="003B78D6" w:rsidRDefault="00E84D67" w:rsidP="003B78D6">
      <w:pPr>
        <w:shd w:val="clear" w:color="auto" w:fill="FFFFFF"/>
        <w:jc w:val="right"/>
      </w:pPr>
      <w:r>
        <w:t>о</w:t>
      </w:r>
      <w:r w:rsidR="003B78D6">
        <w:t>т</w:t>
      </w:r>
      <w:r>
        <w:t xml:space="preserve"> </w:t>
      </w:r>
      <w:r w:rsidR="003B78D6">
        <w:t>2</w:t>
      </w:r>
      <w:r>
        <w:t>9</w:t>
      </w:r>
      <w:r w:rsidR="003B78D6">
        <w:t>.08.2017  №</w:t>
      </w:r>
      <w:r>
        <w:t xml:space="preserve"> </w:t>
      </w:r>
      <w:r w:rsidR="003B78D6">
        <w:t>62</w:t>
      </w:r>
    </w:p>
    <w:p w:rsidR="003B78D6" w:rsidRDefault="003B78D6" w:rsidP="003B78D6">
      <w:pPr>
        <w:shd w:val="clear" w:color="auto" w:fill="FFFFFF"/>
        <w:ind w:firstLine="709"/>
        <w:jc w:val="center"/>
        <w:rPr>
          <w:b/>
          <w:bCs/>
        </w:rPr>
      </w:pPr>
    </w:p>
    <w:p w:rsidR="003B78D6" w:rsidRDefault="003B78D6" w:rsidP="003B78D6">
      <w:pPr>
        <w:shd w:val="clear" w:color="auto" w:fill="FFFFFF"/>
        <w:ind w:firstLine="709"/>
        <w:jc w:val="center"/>
        <w:rPr>
          <w:b/>
          <w:bCs/>
        </w:rPr>
      </w:pPr>
    </w:p>
    <w:p w:rsidR="003B78D6" w:rsidRDefault="003B78D6" w:rsidP="003B78D6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Положение</w:t>
      </w:r>
      <w:r>
        <w:t xml:space="preserve"> </w:t>
      </w:r>
      <w:r>
        <w:rPr>
          <w:b/>
          <w:bCs/>
        </w:rPr>
        <w:t>о Комиссии по определению возможности подключения к системам</w:t>
      </w:r>
      <w:r>
        <w:t xml:space="preserve"> </w:t>
      </w:r>
      <w:r>
        <w:rPr>
          <w:b/>
          <w:bCs/>
        </w:rPr>
        <w:t>теплоснабжения, к централизованным системам водоснабжения и</w:t>
      </w:r>
      <w:r>
        <w:t xml:space="preserve"> </w:t>
      </w:r>
      <w:r>
        <w:rPr>
          <w:b/>
          <w:bCs/>
        </w:rPr>
        <w:t xml:space="preserve">водоотведения на территории </w:t>
      </w:r>
      <w:r w:rsidR="00E66512">
        <w:rPr>
          <w:b/>
          <w:bCs/>
        </w:rPr>
        <w:t xml:space="preserve">администрации  </w:t>
      </w:r>
      <w:r w:rsidR="00E84D67" w:rsidRPr="00E84D67">
        <w:rPr>
          <w:b/>
        </w:rPr>
        <w:t>Костянского</w:t>
      </w:r>
      <w:r>
        <w:rPr>
          <w:b/>
          <w:bCs/>
        </w:rPr>
        <w:t xml:space="preserve"> сельсовета Шатковского муниципального района Нижегородской области.</w:t>
      </w:r>
    </w:p>
    <w:p w:rsidR="003B78D6" w:rsidRDefault="003B78D6" w:rsidP="003B78D6">
      <w:pPr>
        <w:shd w:val="clear" w:color="auto" w:fill="FFFFFF"/>
        <w:jc w:val="center"/>
      </w:pP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>1. Общие положения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1.1.  Комиссия по определению возможности подключения к системам теплоснабжения, к централизованным системам водоснабжения и водоотведения на территории </w:t>
      </w:r>
      <w:r w:rsidR="00E66512">
        <w:t xml:space="preserve">администрации </w:t>
      </w:r>
      <w:r w:rsidR="00E84D67">
        <w:t xml:space="preserve">Костянского сельсовета </w:t>
      </w:r>
      <w:r>
        <w:t xml:space="preserve">Шатковского муниципального района Нижегородской области (далее -Комиссия) является коллегиальным органом и создается постановлением администрации </w:t>
      </w:r>
      <w:r w:rsidR="00E84D67">
        <w:t xml:space="preserve">Костянского сельсовета </w:t>
      </w:r>
      <w:r>
        <w:t>Шатковского муниципального района Нижегородской области.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1.2.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правовыми актами Нижегородской  области, нормативными актами Шатковского муниципального района Нижегородской области, а также настоящим Положением.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1.3.   Комиссия осуществляет свою деятельность на некоммерческой основе.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>2. Задачи Комиссии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2.1. Основными задачами Комиссии являются: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-сокращение этапов и сроков технологического присоединения к тепловым, водопроводным и канализационным сетям;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- принятие решений о согласовании технологического присоединения по проектам строительства линейных объектов на территории </w:t>
      </w:r>
      <w:r w:rsidR="00E66512">
        <w:t xml:space="preserve">администрации </w:t>
      </w:r>
      <w:r w:rsidR="00E84D67">
        <w:t xml:space="preserve">Костянского сельсовета </w:t>
      </w:r>
      <w:r>
        <w:t>Шатковского муниципального района Нижегородской области на основе анализа предлагаемых технических решений и технической возможности;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заслушивание на своих заседаниях сообщений проектных организаций по вопросам разработки проектно-сметной документации (далее - ПСД) и строительства линейных объектов.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>3. Права комиссии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3.1. Комиссия для решения возложенных на нее задач имеет право: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 - вносить руководству администрации </w:t>
      </w:r>
      <w:r w:rsidR="00E84D67">
        <w:t xml:space="preserve">Костянского </w:t>
      </w:r>
      <w:r>
        <w:t>сельсовета Шатковского муниципального района Нижегородской области предложения по вопросам внедрения проектов и новых технологий, направленных на повышении эффективности разработки ПСД и технологического присоединения по проектам строительства линейных объектов;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получать информацию от органов государственной власти, органов местного самоуправления и организаций, необходимую для решения задач, относящихся к сфере ее деятельности;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 приглашать на заседания Комиссии представителей заинтересованных лиц, вопросы которых включены в повестку дня ее заседания;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- привлекать в установленном порядке к работе Комиссии специалистов по рассматриваемым вопросам соответствующих органов субъектов исполнительной власти и органов исполнительной власти администрации </w:t>
      </w:r>
      <w:r w:rsidR="00E84D67">
        <w:t xml:space="preserve">Костянского </w:t>
      </w:r>
      <w:r>
        <w:t>сельсовета Шатковского муниципального района, производственных и проектных организаций.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>4. Порядок формирования и деятельности Комиссии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4.1. Заседания Комиссии проводят по мере необходимости.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4.2. В состав Комиссии входят председатель Комиссии, заместитель председателя Комиссии, секретарь Комиссии и члены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lastRenderedPageBreak/>
        <w:t xml:space="preserve">4.3. Состав Комиссии утверждается постановлением администрации </w:t>
      </w:r>
      <w:r w:rsidR="00E84D67">
        <w:t xml:space="preserve">Костянского </w:t>
      </w:r>
      <w:r>
        <w:t xml:space="preserve">сельсовета Шатковского муниципального района Нижегородской области. </w:t>
      </w:r>
      <w:r w:rsidR="0018276D">
        <w:t xml:space="preserve">Председателем Комиссии является </w:t>
      </w:r>
      <w:r>
        <w:t xml:space="preserve"> глав</w:t>
      </w:r>
      <w:r w:rsidR="0018276D">
        <w:t>а</w:t>
      </w:r>
      <w:r>
        <w:t xml:space="preserve"> администрации </w:t>
      </w:r>
      <w:r w:rsidR="0018276D">
        <w:t xml:space="preserve">Костянского </w:t>
      </w:r>
      <w:r>
        <w:t>сельсовета Шатковского муниципального района Нижегородской области.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4.4. Председатель Комиссии: -</w:t>
      </w:r>
      <w:r w:rsidR="00E66512">
        <w:t xml:space="preserve"> </w:t>
      </w:r>
      <w:r>
        <w:t>организует деятельность Комиссии;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-принимает решение о проведении заседания Комиссии; 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-организует контроль за выполнением решений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4.5.   Организацию проведения заседаний Комиссии и формирование повестки заседания обеспечивает заместитель председателя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4.6. В обязанности секретаря Комиссии входит: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 информирование всех членов Комиссии и приглашаемых лиц о дате, времени и месте проведения очередного заседания Комиссии не позднее, чем за два дня до ее заседания, с указанием повестки дня;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 xml:space="preserve">- </w:t>
      </w:r>
      <w:r>
        <w:t>регистрация явившихся на заседание членов Комиссии и приглашенных лиц;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ведение протокола заседания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В случае временного отсутствия секретаря Комиссии председательствующий поручает исполнение этих функций одному из членов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4.7. Заседание считается правомочным при участии в нем не менее половины численного состава членов Комиссии.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4.8. Решение Комиссии о согласовании или об отказе в согласовании технологического присоединения по проектам строительства линейных объектов на территории </w:t>
      </w:r>
      <w:r w:rsidR="00E66512">
        <w:t xml:space="preserve">администрации </w:t>
      </w:r>
      <w:r w:rsidR="0018276D">
        <w:t xml:space="preserve">Костянского сельсовета </w:t>
      </w:r>
      <w:r>
        <w:t>Шатковского муниципального района Нижегородской области принимается открытым голосование простым большинством присутствующих ее членов. В случае равенства голосов решающим является голос председательствующего. В случае несогласия с принятым решением член Комиссии вправе изложить в письменном виде особое мнение, которое подлежит приобщению к протоколу заседания.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4.9. Результаты заседания Комиссии оформляются протоколом в двух экземплярах, которые подписываются заместителем председателя и секретарем.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4.10. Один экземпляр протокола хранится у секретаря Комиссии, второй экземпляр секретарем направляется заказчику технологического присоединения по проекту строительства линейных объектов на территории </w:t>
      </w:r>
      <w:r w:rsidR="00E66512">
        <w:t xml:space="preserve">администрации </w:t>
      </w:r>
      <w:r>
        <w:t xml:space="preserve"> </w:t>
      </w:r>
      <w:r w:rsidR="0018276D">
        <w:t xml:space="preserve">Костянского сельсовета </w:t>
      </w:r>
      <w:r>
        <w:t>Шатковского муниципального района Нижегородской области в течение семи рабочих дней со дня принятия решения.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4.11. Основаниями для принятия решения об отказе в согласовании технологического присоединения по проектам строительства линейных объектов являются: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отсутствие подготовленного и утвержденного проекта планировки территории, в границах которой планируется строительство линейного объекта;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rPr>
          <w:b/>
          <w:bCs/>
        </w:rPr>
        <w:t xml:space="preserve">- </w:t>
      </w:r>
      <w:r>
        <w:t>несоответствие Проектной документации требованиям законодательства Российской Федерации;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несоответствие данных, приведенных в Проектной документации, требованиям исключающим нанесение ущерба архитектуре муниципального образования, учитывая статус муниципального образования и сохранение культурного наследия;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- отсутствие обоснования проектных решений в отношении: объема работ, порядка ввода эксплуатационных объектов в работу, технико-экономических показателей объекта, срока выхода на проектную мощность.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4.12. В решении об отказе в согласовании приводятся обоснование отказа и рекомендации по доработке проектной документации.</w:t>
      </w:r>
    </w:p>
    <w:p w:rsidR="003B78D6" w:rsidRDefault="003B78D6" w:rsidP="003B78D6">
      <w:pPr>
        <w:suppressAutoHyphens w:val="0"/>
        <w:sectPr w:rsidR="003B78D6">
          <w:pgSz w:w="11909" w:h="16834"/>
          <w:pgMar w:top="567" w:right="851" w:bottom="1134" w:left="1134" w:header="720" w:footer="720" w:gutter="0"/>
          <w:cols w:space="720"/>
        </w:sectPr>
      </w:pPr>
    </w:p>
    <w:p w:rsidR="003B78D6" w:rsidRDefault="003B78D6" w:rsidP="003B78D6">
      <w:pPr>
        <w:shd w:val="clear" w:color="auto" w:fill="FFFFFF"/>
        <w:jc w:val="right"/>
      </w:pPr>
      <w:r>
        <w:lastRenderedPageBreak/>
        <w:t>Приложение 2</w:t>
      </w:r>
    </w:p>
    <w:p w:rsidR="003B78D6" w:rsidRDefault="003B78D6" w:rsidP="003B78D6">
      <w:pPr>
        <w:shd w:val="clear" w:color="auto" w:fill="FFFFFF"/>
        <w:jc w:val="right"/>
      </w:pPr>
      <w:r>
        <w:t>к постановлению администрации</w:t>
      </w:r>
    </w:p>
    <w:p w:rsidR="0018276D" w:rsidRDefault="0018276D" w:rsidP="003B78D6">
      <w:pPr>
        <w:shd w:val="clear" w:color="auto" w:fill="FFFFFF"/>
        <w:jc w:val="right"/>
      </w:pPr>
      <w:r>
        <w:t xml:space="preserve">Костянского сельсовета </w:t>
      </w:r>
    </w:p>
    <w:p w:rsidR="003B78D6" w:rsidRDefault="003B78D6" w:rsidP="003B78D6">
      <w:pPr>
        <w:shd w:val="clear" w:color="auto" w:fill="FFFFFF"/>
        <w:jc w:val="right"/>
      </w:pPr>
      <w:r>
        <w:t>Шатковского муниципального района</w:t>
      </w:r>
    </w:p>
    <w:p w:rsidR="003B78D6" w:rsidRDefault="003B78D6" w:rsidP="003B78D6">
      <w:pPr>
        <w:shd w:val="clear" w:color="auto" w:fill="FFFFFF"/>
        <w:jc w:val="right"/>
      </w:pPr>
      <w:r>
        <w:t>Нижегородской области</w:t>
      </w:r>
    </w:p>
    <w:p w:rsidR="003B78D6" w:rsidRDefault="003B78D6" w:rsidP="003B78D6">
      <w:pPr>
        <w:shd w:val="clear" w:color="auto" w:fill="FFFFFF"/>
        <w:jc w:val="right"/>
      </w:pPr>
      <w:r>
        <w:t>от 2</w:t>
      </w:r>
      <w:r w:rsidR="0018276D">
        <w:t>9</w:t>
      </w:r>
      <w:r>
        <w:t>.08.2017   №</w:t>
      </w:r>
      <w:bookmarkStart w:id="1" w:name="_GoBack"/>
      <w:bookmarkEnd w:id="1"/>
      <w:r w:rsidR="0018276D">
        <w:t>76</w:t>
      </w:r>
    </w:p>
    <w:p w:rsidR="003B78D6" w:rsidRDefault="003B78D6" w:rsidP="003B78D6">
      <w:pPr>
        <w:shd w:val="clear" w:color="auto" w:fill="FFFFFF"/>
        <w:jc w:val="right"/>
      </w:pPr>
    </w:p>
    <w:p w:rsidR="003B78D6" w:rsidRDefault="003B78D6" w:rsidP="003B78D6">
      <w:pPr>
        <w:shd w:val="clear" w:color="auto" w:fill="FFFFFF"/>
        <w:jc w:val="right"/>
      </w:pPr>
    </w:p>
    <w:p w:rsidR="003B78D6" w:rsidRDefault="003B78D6" w:rsidP="003B78D6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 xml:space="preserve">Состав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18276D">
        <w:rPr>
          <w:b/>
          <w:bCs/>
        </w:rPr>
        <w:t>Костянского</w:t>
      </w:r>
      <w:r>
        <w:rPr>
          <w:b/>
          <w:bCs/>
        </w:rPr>
        <w:t xml:space="preserve"> сельсовета Шатковского муниципального района Нижегородской области.</w:t>
      </w:r>
    </w:p>
    <w:p w:rsidR="003B78D6" w:rsidRDefault="003B78D6" w:rsidP="003B78D6">
      <w:pPr>
        <w:shd w:val="clear" w:color="auto" w:fill="FFFFFF"/>
        <w:jc w:val="center"/>
      </w:pPr>
    </w:p>
    <w:p w:rsidR="003B78D6" w:rsidRDefault="003B78D6" w:rsidP="003B78D6">
      <w:pPr>
        <w:shd w:val="clear" w:color="auto" w:fill="FFFFFF"/>
        <w:ind w:firstLine="709"/>
        <w:jc w:val="both"/>
      </w:pP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Председатель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18276D">
        <w:t xml:space="preserve">Костянского </w:t>
      </w:r>
      <w:r>
        <w:t xml:space="preserve">сельсовета Шатковского муниципального района Нижегородской области: </w:t>
      </w:r>
      <w:r w:rsidR="0018276D">
        <w:t>Вшивкин И.Н.</w:t>
      </w:r>
      <w:r>
        <w:t xml:space="preserve"> -</w:t>
      </w:r>
      <w:r w:rsidR="0018276D">
        <w:t xml:space="preserve"> </w:t>
      </w:r>
      <w:r>
        <w:rPr>
          <w:color w:val="000000"/>
        </w:rPr>
        <w:t xml:space="preserve">глава администрации </w:t>
      </w:r>
      <w:r w:rsidR="0018276D">
        <w:t>Костянского</w:t>
      </w:r>
      <w:r w:rsidR="0018276D">
        <w:rPr>
          <w:color w:val="000000"/>
        </w:rPr>
        <w:t xml:space="preserve"> </w:t>
      </w:r>
      <w:r>
        <w:rPr>
          <w:color w:val="000000"/>
        </w:rPr>
        <w:t>сельсовета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Заместитель председателя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18276D">
        <w:t xml:space="preserve">Костянского </w:t>
      </w:r>
      <w:r>
        <w:t xml:space="preserve">сельсовета Шатковского муниципального района Нижегородской области: </w:t>
      </w:r>
      <w:r w:rsidR="0018276D">
        <w:t>Панфилова И.Г.</w:t>
      </w:r>
      <w:r>
        <w:t xml:space="preserve"> –</w:t>
      </w:r>
      <w:r>
        <w:rPr>
          <w:color w:val="000000"/>
        </w:rPr>
        <w:t xml:space="preserve"> </w:t>
      </w:r>
      <w:r w:rsidR="0018276D">
        <w:rPr>
          <w:color w:val="000000"/>
        </w:rPr>
        <w:t>главный бухгалтер</w:t>
      </w:r>
      <w:r>
        <w:rPr>
          <w:color w:val="000000"/>
        </w:rPr>
        <w:t xml:space="preserve"> МУП «</w:t>
      </w:r>
      <w:r w:rsidR="0018276D">
        <w:rPr>
          <w:color w:val="000000"/>
        </w:rPr>
        <w:t xml:space="preserve"> Практик </w:t>
      </w:r>
      <w:r>
        <w:rPr>
          <w:color w:val="000000"/>
        </w:rPr>
        <w:t>»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 Секретарь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18276D">
        <w:t xml:space="preserve">Костянского </w:t>
      </w:r>
      <w:r>
        <w:t xml:space="preserve">сельсовета Шатковского муниципального района Нижегородской области: </w:t>
      </w:r>
      <w:r w:rsidR="0018276D">
        <w:t xml:space="preserve"> </w:t>
      </w:r>
      <w:r w:rsidR="00E66512">
        <w:t>Кильдяева Н.А.</w:t>
      </w:r>
      <w:r>
        <w:t xml:space="preserve"> –</w:t>
      </w:r>
      <w:r w:rsidR="0018276D">
        <w:t xml:space="preserve"> бухгалтер </w:t>
      </w:r>
      <w:r>
        <w:t xml:space="preserve"> МУП «</w:t>
      </w:r>
      <w:r w:rsidR="0018276D">
        <w:t xml:space="preserve">  Практик </w:t>
      </w:r>
      <w:r>
        <w:t xml:space="preserve">»; 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 xml:space="preserve">Члены Комиссии по определению возможности подключения к системам теплоснабжения, к централизованным системам водоснабжения и водоотведения на территории администрации </w:t>
      </w:r>
      <w:r w:rsidR="0018276D">
        <w:t xml:space="preserve">Костянского </w:t>
      </w:r>
      <w:r>
        <w:t xml:space="preserve">Шатковского муниципального района Нижегородской области: </w:t>
      </w:r>
    </w:p>
    <w:p w:rsidR="003B78D6" w:rsidRDefault="0018276D" w:rsidP="003B78D6">
      <w:pPr>
        <w:shd w:val="clear" w:color="auto" w:fill="FFFFFF"/>
        <w:ind w:firstLine="709"/>
        <w:jc w:val="both"/>
      </w:pPr>
      <w:r>
        <w:t>Башмаков А.Н.</w:t>
      </w:r>
      <w:r w:rsidR="003B78D6">
        <w:t xml:space="preserve"> – слесарь по водопроводу МУП «</w:t>
      </w:r>
      <w:r w:rsidR="00E66512">
        <w:t xml:space="preserve"> Практик </w:t>
      </w:r>
      <w:r w:rsidR="003B78D6">
        <w:t>»</w:t>
      </w:r>
    </w:p>
    <w:p w:rsidR="003B78D6" w:rsidRDefault="003B78D6" w:rsidP="003B78D6">
      <w:pPr>
        <w:shd w:val="clear" w:color="auto" w:fill="FFFFFF"/>
        <w:ind w:firstLine="709"/>
        <w:jc w:val="both"/>
      </w:pPr>
      <w:r>
        <w:t>Заявитель (по согласованию);</w:t>
      </w:r>
    </w:p>
    <w:p w:rsidR="003B78D6" w:rsidRDefault="003B78D6" w:rsidP="003B78D6">
      <w:pPr>
        <w:ind w:firstLine="709"/>
        <w:jc w:val="both"/>
      </w:pPr>
      <w:r>
        <w:t>Руководители муниципальных унитарных предприятий Шатковского муниципального района (по согласованию);</w:t>
      </w:r>
    </w:p>
    <w:p w:rsidR="003B78D6" w:rsidRDefault="003B78D6" w:rsidP="003B78D6">
      <w:pPr>
        <w:ind w:firstLine="709"/>
        <w:jc w:val="both"/>
      </w:pPr>
      <w:r>
        <w:t>Главы сельских и городских поселений Шатковского муниципального района (по согласованию).</w:t>
      </w:r>
    </w:p>
    <w:p w:rsidR="00F53329" w:rsidRDefault="00F53329"/>
    <w:sectPr w:rsidR="00F53329" w:rsidSect="00F53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B78D6"/>
    <w:rsid w:val="0018276D"/>
    <w:rsid w:val="003B78D6"/>
    <w:rsid w:val="007A5428"/>
    <w:rsid w:val="00D04808"/>
    <w:rsid w:val="00E66512"/>
    <w:rsid w:val="00E84D67"/>
    <w:rsid w:val="00F5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8D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B78D6"/>
    <w:pPr>
      <w:keepNext/>
      <w:tabs>
        <w:tab w:val="num" w:pos="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3B78D6"/>
    <w:pPr>
      <w:keepNext/>
      <w:tabs>
        <w:tab w:val="num" w:pos="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8D6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3B78D6"/>
    <w:rPr>
      <w:sz w:val="32"/>
      <w:szCs w:val="24"/>
      <w:lang w:eastAsia="ar-SA"/>
    </w:rPr>
  </w:style>
  <w:style w:type="paragraph" w:styleId="a3">
    <w:name w:val="Normal (Web)"/>
    <w:basedOn w:val="a"/>
    <w:uiPriority w:val="99"/>
    <w:unhideWhenUsed/>
    <w:rsid w:val="003B78D6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rsid w:val="003B78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B78D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2017-08-29T12:03:00Z</cp:lastPrinted>
  <dcterms:created xsi:type="dcterms:W3CDTF">2017-08-29T11:16:00Z</dcterms:created>
  <dcterms:modified xsi:type="dcterms:W3CDTF">2017-08-29T12:03:00Z</dcterms:modified>
</cp:coreProperties>
</file>