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E8" w:rsidRDefault="00492EE8" w:rsidP="00492EE8">
      <w:pPr>
        <w:shd w:val="clear" w:color="auto" w:fill="FFFFFF"/>
        <w:spacing w:after="150"/>
        <w:jc w:val="center"/>
        <w:rPr>
          <w:b/>
          <w:bCs/>
          <w:color w:val="483B3F"/>
        </w:rPr>
      </w:pPr>
      <w:r w:rsidRPr="00492EE8">
        <w:rPr>
          <w:b/>
          <w:bCs/>
          <w:color w:val="483B3F"/>
        </w:rPr>
        <w:t xml:space="preserve">АДМИНИСТРАЦИЯ </w:t>
      </w:r>
      <w:r>
        <w:rPr>
          <w:b/>
          <w:bCs/>
          <w:color w:val="483B3F"/>
        </w:rPr>
        <w:t>КОСТЯНСКОГО СЕЛЬСОВЕТА</w:t>
      </w:r>
    </w:p>
    <w:p w:rsidR="00AB6498" w:rsidRDefault="00492EE8" w:rsidP="00492EE8">
      <w:pPr>
        <w:shd w:val="clear" w:color="auto" w:fill="FFFFFF"/>
        <w:spacing w:after="150"/>
        <w:jc w:val="center"/>
        <w:rPr>
          <w:b/>
          <w:bCs/>
          <w:color w:val="483B3F"/>
        </w:rPr>
      </w:pPr>
      <w:r>
        <w:rPr>
          <w:b/>
          <w:bCs/>
          <w:color w:val="483B3F"/>
        </w:rPr>
        <w:t xml:space="preserve">ШАТКОВСКОГО МУНИЦИПАЛЬНОГО РАЙОНА </w:t>
      </w:r>
    </w:p>
    <w:p w:rsidR="00492EE8" w:rsidRPr="00492EE8" w:rsidRDefault="00492EE8" w:rsidP="00492EE8">
      <w:pPr>
        <w:shd w:val="clear" w:color="auto" w:fill="FFFFFF"/>
        <w:spacing w:after="150"/>
        <w:jc w:val="center"/>
        <w:rPr>
          <w:color w:val="483B3F"/>
        </w:rPr>
      </w:pPr>
      <w:r>
        <w:rPr>
          <w:b/>
          <w:bCs/>
          <w:color w:val="483B3F"/>
        </w:rPr>
        <w:t>НИЖЕГОРОДСКОЙ ОБЛАСТИ</w:t>
      </w:r>
    </w:p>
    <w:p w:rsidR="00492EE8" w:rsidRDefault="00492EE8" w:rsidP="00492EE8">
      <w:pPr>
        <w:shd w:val="clear" w:color="auto" w:fill="FFFFFF"/>
        <w:spacing w:after="150"/>
        <w:jc w:val="center"/>
        <w:rPr>
          <w:b/>
          <w:bCs/>
          <w:color w:val="483B3F"/>
        </w:rPr>
      </w:pPr>
    </w:p>
    <w:p w:rsidR="00492EE8" w:rsidRPr="00492EE8" w:rsidRDefault="00AB6498" w:rsidP="00492EE8">
      <w:pPr>
        <w:shd w:val="clear" w:color="auto" w:fill="FFFFFF"/>
        <w:spacing w:after="150"/>
        <w:jc w:val="center"/>
        <w:rPr>
          <w:color w:val="483B3F"/>
        </w:rPr>
      </w:pPr>
      <w:r>
        <w:rPr>
          <w:b/>
          <w:bCs/>
          <w:color w:val="483B3F"/>
        </w:rPr>
        <w:t xml:space="preserve">  </w:t>
      </w:r>
      <w:r w:rsidR="00492EE8" w:rsidRPr="00492EE8">
        <w:rPr>
          <w:b/>
          <w:bCs/>
          <w:color w:val="483B3F"/>
        </w:rPr>
        <w:t>ПОСТАНОВЛЕНИ</w:t>
      </w:r>
      <w:r w:rsidR="009D63B8">
        <w:rPr>
          <w:b/>
          <w:bCs/>
          <w:color w:val="483B3F"/>
        </w:rPr>
        <w:t>Е</w:t>
      </w:r>
    </w:p>
    <w:p w:rsidR="00492EE8" w:rsidRPr="00492EE8" w:rsidRDefault="00492EE8" w:rsidP="00492EE8">
      <w:pPr>
        <w:shd w:val="clear" w:color="auto" w:fill="FFFFFF"/>
        <w:spacing w:after="150"/>
        <w:jc w:val="center"/>
        <w:rPr>
          <w:color w:val="483B3F"/>
        </w:rPr>
      </w:pPr>
      <w:r w:rsidRPr="00492EE8">
        <w:rPr>
          <w:b/>
          <w:bCs/>
          <w:color w:val="483B3F"/>
        </w:rPr>
        <w:t xml:space="preserve">от </w:t>
      </w:r>
      <w:r w:rsidR="009D63B8">
        <w:rPr>
          <w:b/>
          <w:bCs/>
          <w:color w:val="483B3F"/>
        </w:rPr>
        <w:t xml:space="preserve"> 17.07.2018 </w:t>
      </w:r>
      <w:r w:rsidRPr="00492EE8">
        <w:rPr>
          <w:b/>
          <w:bCs/>
          <w:color w:val="483B3F"/>
        </w:rPr>
        <w:t xml:space="preserve"> года </w:t>
      </w:r>
      <w:r>
        <w:rPr>
          <w:b/>
          <w:bCs/>
          <w:color w:val="483B3F"/>
        </w:rPr>
        <w:t xml:space="preserve">                                                         </w:t>
      </w:r>
      <w:r w:rsidRPr="00492EE8">
        <w:rPr>
          <w:b/>
          <w:bCs/>
          <w:color w:val="483B3F"/>
        </w:rPr>
        <w:t xml:space="preserve"> № </w:t>
      </w:r>
      <w:r w:rsidR="009D63B8">
        <w:rPr>
          <w:b/>
          <w:bCs/>
          <w:color w:val="483B3F"/>
        </w:rPr>
        <w:t>43</w:t>
      </w:r>
    </w:p>
    <w:p w:rsidR="00492EE8" w:rsidRPr="00492EE8" w:rsidRDefault="00492EE8" w:rsidP="00492EE8">
      <w:pPr>
        <w:shd w:val="clear" w:color="auto" w:fill="FFFFFF"/>
        <w:spacing w:after="150"/>
        <w:jc w:val="center"/>
        <w:rPr>
          <w:color w:val="483B3F"/>
        </w:rPr>
      </w:pPr>
      <w:r w:rsidRPr="00492EE8">
        <w:rPr>
          <w:b/>
          <w:bCs/>
          <w:color w:val="483B3F"/>
        </w:rPr>
        <w:t>Об утверждении административного регламента«Осуществление муниципального контроля в сфере благоустройства»</w:t>
      </w:r>
    </w:p>
    <w:p w:rsidR="00492EE8" w:rsidRDefault="00492EE8" w:rsidP="00492EE8">
      <w:pPr>
        <w:shd w:val="clear" w:color="auto" w:fill="FFFFFF"/>
        <w:spacing w:after="150"/>
        <w:jc w:val="both"/>
        <w:rPr>
          <w:color w:val="483B3F"/>
        </w:rPr>
      </w:pPr>
    </w:p>
    <w:p w:rsidR="00492EE8" w:rsidRPr="00492EE8" w:rsidRDefault="00492EE8" w:rsidP="00492EE8">
      <w:pPr>
        <w:shd w:val="clear" w:color="auto" w:fill="FFFFFF"/>
        <w:spacing w:after="150"/>
        <w:jc w:val="both"/>
        <w:rPr>
          <w:color w:val="483B3F"/>
        </w:rPr>
      </w:pPr>
      <w:r w:rsidRPr="00492EE8">
        <w:rPr>
          <w:color w:val="483B3F"/>
        </w:rPr>
        <w:t xml:space="preserve">В соответствии пп. 6 ч. 1 ст. 16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color w:val="483B3F"/>
        </w:rPr>
        <w:t xml:space="preserve">МО Костянский сельсовет </w:t>
      </w:r>
      <w:r w:rsidRPr="00492EE8">
        <w:rPr>
          <w:color w:val="483B3F"/>
        </w:rPr>
        <w:t xml:space="preserve">Администрация </w:t>
      </w:r>
      <w:r>
        <w:rPr>
          <w:color w:val="483B3F"/>
        </w:rPr>
        <w:t xml:space="preserve">Костянского сельсовета </w:t>
      </w:r>
      <w:r w:rsidRPr="00492EE8">
        <w:rPr>
          <w:color w:val="483B3F"/>
        </w:rPr>
        <w:t xml:space="preserve"> постановляет:</w:t>
      </w:r>
    </w:p>
    <w:p w:rsidR="00492EE8" w:rsidRPr="00492EE8" w:rsidRDefault="00492EE8" w:rsidP="00492EE8">
      <w:pPr>
        <w:shd w:val="clear" w:color="auto" w:fill="FFFFFF"/>
        <w:spacing w:after="150"/>
        <w:jc w:val="both"/>
        <w:rPr>
          <w:color w:val="483B3F"/>
        </w:rPr>
      </w:pPr>
      <w:r w:rsidRPr="00492EE8">
        <w:rPr>
          <w:color w:val="483B3F"/>
        </w:rPr>
        <w:t xml:space="preserve">1. Утвердить Административный регламент Администрации </w:t>
      </w:r>
      <w:r>
        <w:rPr>
          <w:color w:val="483B3F"/>
        </w:rPr>
        <w:t>Костянского сельсовета</w:t>
      </w:r>
      <w:r w:rsidRPr="00492EE8">
        <w:rPr>
          <w:color w:val="483B3F"/>
        </w:rPr>
        <w:t xml:space="preserve"> по исполнению муниципальной функции «Осуществление муниципального контроля в сфере благоустройства». (прилагается).</w:t>
      </w:r>
    </w:p>
    <w:p w:rsidR="00492EE8" w:rsidRPr="00492EE8" w:rsidRDefault="00492EE8" w:rsidP="00492EE8">
      <w:pPr>
        <w:shd w:val="clear" w:color="auto" w:fill="FFFFFF"/>
        <w:spacing w:after="150"/>
        <w:jc w:val="both"/>
        <w:rPr>
          <w:color w:val="483B3F"/>
        </w:rPr>
      </w:pPr>
      <w:r w:rsidRPr="00492EE8">
        <w:rPr>
          <w:color w:val="483B3F"/>
        </w:rPr>
        <w:t xml:space="preserve">2. Обнародовать настоящее постановление путем его размещения </w:t>
      </w:r>
      <w:r>
        <w:rPr>
          <w:color w:val="483B3F"/>
        </w:rPr>
        <w:t xml:space="preserve">на информационных щитах и </w:t>
      </w:r>
      <w:r w:rsidRPr="00492EE8">
        <w:rPr>
          <w:color w:val="483B3F"/>
        </w:rPr>
        <w:t xml:space="preserve">на официальном сайте </w:t>
      </w:r>
      <w:r>
        <w:rPr>
          <w:color w:val="483B3F"/>
        </w:rPr>
        <w:t>в информационн</w:t>
      </w:r>
      <w:r w:rsidR="00F513C9">
        <w:rPr>
          <w:color w:val="483B3F"/>
        </w:rPr>
        <w:t>о</w:t>
      </w:r>
      <w:r>
        <w:rPr>
          <w:color w:val="483B3F"/>
        </w:rPr>
        <w:t xml:space="preserve">-телекоммуникационной </w:t>
      </w:r>
      <w:r w:rsidRPr="00492EE8">
        <w:rPr>
          <w:color w:val="483B3F"/>
        </w:rPr>
        <w:t>сети «Интернет»</w:t>
      </w:r>
    </w:p>
    <w:p w:rsidR="00492EE8" w:rsidRPr="00492EE8" w:rsidRDefault="00492EE8" w:rsidP="00492EE8">
      <w:pPr>
        <w:shd w:val="clear" w:color="auto" w:fill="FFFFFF"/>
        <w:spacing w:after="150"/>
        <w:jc w:val="both"/>
        <w:rPr>
          <w:color w:val="483B3F"/>
        </w:rPr>
      </w:pPr>
      <w:r w:rsidRPr="00492EE8">
        <w:rPr>
          <w:color w:val="483B3F"/>
        </w:rPr>
        <w:t>3.Настоящее постановление вступает в силу со дня официального обнародования.</w:t>
      </w:r>
    </w:p>
    <w:p w:rsidR="00492EE8" w:rsidRDefault="00492EE8" w:rsidP="00492EE8">
      <w:pPr>
        <w:shd w:val="clear" w:color="auto" w:fill="FFFFFF"/>
        <w:spacing w:after="150"/>
        <w:jc w:val="both"/>
        <w:rPr>
          <w:color w:val="483B3F"/>
        </w:rPr>
      </w:pPr>
    </w:p>
    <w:p w:rsidR="00492EE8" w:rsidRDefault="00492EE8" w:rsidP="00492EE8">
      <w:pPr>
        <w:shd w:val="clear" w:color="auto" w:fill="FFFFFF"/>
        <w:spacing w:after="150"/>
        <w:jc w:val="both"/>
        <w:rPr>
          <w:color w:val="483B3F"/>
        </w:rPr>
      </w:pPr>
      <w:r w:rsidRPr="00492EE8">
        <w:rPr>
          <w:color w:val="483B3F"/>
        </w:rPr>
        <w:t>Глава</w:t>
      </w:r>
      <w:r>
        <w:rPr>
          <w:color w:val="483B3F"/>
        </w:rPr>
        <w:t xml:space="preserve"> администрации</w:t>
      </w:r>
      <w:r w:rsidRPr="00492EE8">
        <w:rPr>
          <w:color w:val="483B3F"/>
        </w:rPr>
        <w:t xml:space="preserve"> </w:t>
      </w:r>
    </w:p>
    <w:p w:rsidR="00492EE8" w:rsidRPr="00492EE8" w:rsidRDefault="00492EE8" w:rsidP="00492EE8">
      <w:pPr>
        <w:shd w:val="clear" w:color="auto" w:fill="FFFFFF"/>
        <w:spacing w:after="150"/>
        <w:jc w:val="both"/>
        <w:rPr>
          <w:color w:val="483B3F"/>
        </w:rPr>
      </w:pPr>
      <w:r>
        <w:rPr>
          <w:color w:val="483B3F"/>
        </w:rPr>
        <w:t>Костянского сельсовета                                                         И.Н.Вшивкин</w:t>
      </w:r>
    </w:p>
    <w:p w:rsidR="00492EE8" w:rsidRPr="00492EE8" w:rsidRDefault="00492EE8" w:rsidP="00492EE8">
      <w:pPr>
        <w:shd w:val="clear" w:color="auto" w:fill="FFFFFF"/>
        <w:spacing w:after="150"/>
        <w:jc w:val="both"/>
        <w:rPr>
          <w:color w:val="483B3F"/>
        </w:rPr>
      </w:pPr>
      <w:r w:rsidRPr="00492EE8">
        <w:rPr>
          <w:color w:val="483B3F"/>
        </w:rPr>
        <w:t> </w:t>
      </w: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Default="00492EE8" w:rsidP="00492EE8">
      <w:pPr>
        <w:shd w:val="clear" w:color="auto" w:fill="FFFFFF"/>
        <w:spacing w:after="150"/>
        <w:jc w:val="right"/>
        <w:rPr>
          <w:color w:val="483B3F"/>
        </w:rPr>
      </w:pPr>
    </w:p>
    <w:p w:rsidR="00492EE8" w:rsidRPr="00492EE8" w:rsidRDefault="00492EE8" w:rsidP="00492EE8">
      <w:pPr>
        <w:shd w:val="clear" w:color="auto" w:fill="FFFFFF"/>
        <w:spacing w:after="150"/>
        <w:jc w:val="right"/>
        <w:rPr>
          <w:color w:val="483B3F"/>
        </w:rPr>
      </w:pPr>
      <w:r w:rsidRPr="00492EE8">
        <w:rPr>
          <w:color w:val="483B3F"/>
        </w:rPr>
        <w:lastRenderedPageBreak/>
        <w:t>Приложение </w:t>
      </w:r>
      <w:r w:rsidRPr="00492EE8">
        <w:rPr>
          <w:color w:val="483B3F"/>
        </w:rPr>
        <w:br/>
        <w:t>к постановлению Администрации</w:t>
      </w:r>
      <w:r w:rsidRPr="00492EE8">
        <w:rPr>
          <w:color w:val="483B3F"/>
        </w:rPr>
        <w:br/>
      </w:r>
      <w:r>
        <w:rPr>
          <w:color w:val="483B3F"/>
        </w:rPr>
        <w:t>Костянского сельсовета</w:t>
      </w:r>
      <w:r w:rsidRPr="00492EE8">
        <w:rPr>
          <w:color w:val="483B3F"/>
        </w:rPr>
        <w:br/>
        <w:t xml:space="preserve">от </w:t>
      </w:r>
      <w:r w:rsidR="009D63B8">
        <w:rPr>
          <w:color w:val="483B3F"/>
        </w:rPr>
        <w:t xml:space="preserve"> 17.07.2018</w:t>
      </w:r>
      <w:r w:rsidRPr="00492EE8">
        <w:rPr>
          <w:color w:val="483B3F"/>
        </w:rPr>
        <w:t xml:space="preserve"> №</w:t>
      </w:r>
      <w:r w:rsidR="009D63B8">
        <w:rPr>
          <w:color w:val="483B3F"/>
        </w:rPr>
        <w:t xml:space="preserve"> 43</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center"/>
        <w:rPr>
          <w:color w:val="483B3F"/>
        </w:rPr>
      </w:pPr>
      <w:r w:rsidRPr="00492EE8">
        <w:rPr>
          <w:b/>
          <w:bCs/>
          <w:color w:val="483B3F"/>
        </w:rPr>
        <w:t>АДМИНИСТРАТИВНЫЙ РЕГЛАМЕНТ</w:t>
      </w:r>
      <w:r w:rsidRPr="00492EE8">
        <w:rPr>
          <w:color w:val="483B3F"/>
        </w:rPr>
        <w:br/>
      </w:r>
      <w:r w:rsidRPr="00492EE8">
        <w:rPr>
          <w:b/>
          <w:bCs/>
          <w:color w:val="483B3F"/>
        </w:rPr>
        <w:t>ОСУЩЕСТВЛЕНИЯ МУНИЦИПАЛЬНОГО КОНТРОЛЯ В СФЕРЕ БЛАГОУСТРОЙСТВА</w:t>
      </w:r>
    </w:p>
    <w:p w:rsidR="00492EE8" w:rsidRPr="00492EE8" w:rsidRDefault="00492EE8" w:rsidP="00492EE8">
      <w:pPr>
        <w:shd w:val="clear" w:color="auto" w:fill="FFFFFF"/>
        <w:spacing w:after="150"/>
        <w:jc w:val="both"/>
        <w:rPr>
          <w:color w:val="483B3F"/>
        </w:rPr>
      </w:pPr>
      <w:r w:rsidRPr="00492EE8">
        <w:rPr>
          <w:color w:val="483B3F"/>
        </w:rPr>
        <w:t>I. Общие положения</w:t>
      </w:r>
    </w:p>
    <w:p w:rsidR="00492EE8" w:rsidRPr="00492EE8" w:rsidRDefault="00492EE8" w:rsidP="00492EE8">
      <w:pPr>
        <w:shd w:val="clear" w:color="auto" w:fill="FFFFFF"/>
        <w:spacing w:after="150"/>
        <w:jc w:val="both"/>
        <w:rPr>
          <w:color w:val="483B3F"/>
        </w:rPr>
      </w:pPr>
      <w:r w:rsidRPr="00492EE8">
        <w:rPr>
          <w:color w:val="483B3F"/>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r w:rsidRPr="00492EE8">
        <w:rPr>
          <w:color w:val="483B3F"/>
        </w:rPr>
        <w:br/>
        <w:t>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r w:rsidRPr="00492EE8">
        <w:rPr>
          <w:color w:val="483B3F"/>
        </w:rPr>
        <w:br/>
        <w:t>- Конституцией Российской Федерации;</w:t>
      </w:r>
      <w:r w:rsidRPr="00492EE8">
        <w:rPr>
          <w:color w:val="483B3F"/>
        </w:rPr>
        <w:b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2EE8">
        <w:rPr>
          <w:color w:val="483B3F"/>
        </w:rPr>
        <w:br/>
        <w:t>- Федеральным законом от 06.10.2003 N 131-ФЗ «Об общих принципах организации местного самоуправления в Российской Федерации»;</w:t>
      </w:r>
      <w:r w:rsidRPr="00492EE8">
        <w:rPr>
          <w:color w:val="483B3F"/>
        </w:rPr>
        <w:br/>
        <w:t>- Федеральным законом от 10.01.2002 N 7-ФЗ «Об охране окружающей среды»;</w:t>
      </w:r>
      <w:r w:rsidRPr="00492EE8">
        <w:rPr>
          <w:color w:val="483B3F"/>
        </w:rPr>
        <w:br/>
        <w:t>- Федеральным законом от 24.06.1998 N 89-ФЗ «Об отходах производства и потребления»;</w:t>
      </w:r>
      <w:r w:rsidRPr="00492EE8">
        <w:rPr>
          <w:color w:val="483B3F"/>
        </w:rPr>
        <w:br/>
        <w:t>- Лесным кодексом Российской Федерации от 04.12.2006 N 200-ФЗ;</w:t>
      </w:r>
      <w:r w:rsidRPr="00492EE8">
        <w:rPr>
          <w:color w:val="483B3F"/>
        </w:rPr>
        <w:br/>
        <w:t>- Водным кодексом Российской Федерации» от 03.06.2006 N 74-ФЗ;</w:t>
      </w:r>
      <w:r w:rsidRPr="00492EE8">
        <w:rPr>
          <w:color w:val="483B3F"/>
        </w:rPr>
        <w:br/>
        <w:t>- Кодексом Российской Федерации об административных правонарушениях от 30 декабря 2001 г. N 195-ФЗ;</w:t>
      </w:r>
      <w:r w:rsidRPr="00492EE8">
        <w:rPr>
          <w:color w:val="483B3F"/>
        </w:rPr>
        <w:br/>
        <w:t>- Федеральным законом от 02.05.2006 N 59-ФЗ «О порядке рассмотрения обращений граждан Российской Федерации»;</w:t>
      </w:r>
      <w:r w:rsidRPr="00492EE8">
        <w:rPr>
          <w:color w:val="483B3F"/>
        </w:rPr>
        <w:br/>
        <w:t>-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92EE8">
        <w:rPr>
          <w:color w:val="483B3F"/>
        </w:rPr>
        <w:br/>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2EE8">
        <w:rPr>
          <w:color w:val="483B3F"/>
        </w:rPr>
        <w:br/>
        <w:t xml:space="preserve">- Уставом </w:t>
      </w:r>
      <w:r>
        <w:rPr>
          <w:color w:val="483B3F"/>
        </w:rPr>
        <w:t>МО Костянский сельсовет</w:t>
      </w:r>
      <w:r w:rsidRPr="00492EE8">
        <w:rPr>
          <w:color w:val="483B3F"/>
        </w:rPr>
        <w:t>;</w:t>
      </w:r>
      <w:r w:rsidRPr="00492EE8">
        <w:rPr>
          <w:color w:val="483B3F"/>
        </w:rPr>
        <w:br/>
        <w:t xml:space="preserve">- </w:t>
      </w:r>
      <w:r w:rsidR="00A334BC">
        <w:rPr>
          <w:color w:val="483B3F"/>
        </w:rPr>
        <w:t xml:space="preserve">Решением сельского Совета Костянского сельсовета </w:t>
      </w:r>
      <w:r w:rsidRPr="00492EE8">
        <w:rPr>
          <w:color w:val="483B3F"/>
        </w:rPr>
        <w:t xml:space="preserve">от </w:t>
      </w:r>
      <w:r w:rsidR="00A334BC">
        <w:rPr>
          <w:color w:val="483B3F"/>
        </w:rPr>
        <w:t>26</w:t>
      </w:r>
      <w:r w:rsidRPr="00492EE8">
        <w:rPr>
          <w:color w:val="483B3F"/>
        </w:rPr>
        <w:t>.1</w:t>
      </w:r>
      <w:r w:rsidR="00A334BC">
        <w:rPr>
          <w:color w:val="483B3F"/>
        </w:rPr>
        <w:t>2</w:t>
      </w:r>
      <w:r w:rsidRPr="00492EE8">
        <w:rPr>
          <w:color w:val="483B3F"/>
        </w:rPr>
        <w:t xml:space="preserve">.2012 года № </w:t>
      </w:r>
      <w:r w:rsidR="00A334BC">
        <w:rPr>
          <w:color w:val="483B3F"/>
        </w:rPr>
        <w:t>32</w:t>
      </w:r>
      <w:r w:rsidRPr="00492EE8">
        <w:rPr>
          <w:color w:val="483B3F"/>
        </w:rPr>
        <w:t xml:space="preserve"> «Об утверждении </w:t>
      </w:r>
      <w:r w:rsidR="00A334BC">
        <w:rPr>
          <w:color w:val="483B3F"/>
        </w:rPr>
        <w:t>правил б</w:t>
      </w:r>
      <w:r w:rsidRPr="00492EE8">
        <w:rPr>
          <w:color w:val="483B3F"/>
        </w:rPr>
        <w:t xml:space="preserve">лагоустройства территории </w:t>
      </w:r>
      <w:r w:rsidR="00A334BC">
        <w:rPr>
          <w:color w:val="483B3F"/>
        </w:rPr>
        <w:t>Костянского</w:t>
      </w:r>
      <w:r w:rsidRPr="00492EE8">
        <w:rPr>
          <w:color w:val="483B3F"/>
        </w:rPr>
        <w:t xml:space="preserve"> </w:t>
      </w:r>
      <w:r w:rsidR="0008034F">
        <w:rPr>
          <w:color w:val="483B3F"/>
        </w:rPr>
        <w:t>сельсовета Шатковского муниципального района Нижегородской области</w:t>
      </w:r>
      <w:r w:rsidRPr="00492EE8">
        <w:rPr>
          <w:color w:val="483B3F"/>
        </w:rPr>
        <w:t>».</w:t>
      </w:r>
      <w:r w:rsidRPr="00492EE8">
        <w:rPr>
          <w:color w:val="483B3F"/>
        </w:rPr>
        <w:br/>
        <w:t xml:space="preserve">3. Муниципальный контроль за соблюдением требований в сфере благоустройства осуществляют должностные лица администрации </w:t>
      </w:r>
      <w:r w:rsidR="0008034F">
        <w:rPr>
          <w:color w:val="483B3F"/>
        </w:rPr>
        <w:t xml:space="preserve">Костянскского </w:t>
      </w:r>
      <w:r w:rsidRPr="00492EE8">
        <w:rPr>
          <w:color w:val="483B3F"/>
        </w:rPr>
        <w:t>сельс</w:t>
      </w:r>
      <w:r w:rsidR="0008034F">
        <w:rPr>
          <w:color w:val="483B3F"/>
        </w:rPr>
        <w:t>овета</w:t>
      </w:r>
      <w:r w:rsidRPr="00492EE8">
        <w:rPr>
          <w:color w:val="483B3F"/>
        </w:rPr>
        <w:t>.</w:t>
      </w:r>
      <w:r w:rsidRPr="00492EE8">
        <w:rPr>
          <w:color w:val="483B3F"/>
        </w:rPr>
        <w:b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08034F">
        <w:rPr>
          <w:color w:val="483B3F"/>
        </w:rPr>
        <w:t>Костянского</w:t>
      </w:r>
      <w:r w:rsidRPr="00492EE8">
        <w:rPr>
          <w:color w:val="483B3F"/>
        </w:rPr>
        <w:t xml:space="preserve"> </w:t>
      </w:r>
      <w:r w:rsidRPr="00492EE8">
        <w:rPr>
          <w:color w:val="483B3F"/>
        </w:rPr>
        <w:lastRenderedPageBreak/>
        <w:t>сельского</w:t>
      </w:r>
      <w:r w:rsidR="0008034F">
        <w:rPr>
          <w:color w:val="483B3F"/>
        </w:rPr>
        <w:t xml:space="preserve"> поселения</w:t>
      </w:r>
      <w:r w:rsidRPr="00492EE8">
        <w:rPr>
          <w:color w:val="483B3F"/>
        </w:rPr>
        <w:t>.</w:t>
      </w:r>
      <w:r w:rsidRPr="00492EE8">
        <w:rPr>
          <w:color w:val="483B3F"/>
        </w:rPr>
        <w:br/>
        <w:t>5. Юридическими фактами, являющимися основаниями для осуществления муниципального контроля в установленной сфере деятельности, являются:</w:t>
      </w:r>
      <w:r w:rsidRPr="00492EE8">
        <w:rPr>
          <w:color w:val="483B3F"/>
        </w:rPr>
        <w:br/>
        <w:t>- ежегодный план проверок (далее – План);</w:t>
      </w:r>
      <w:r w:rsidRPr="00492EE8">
        <w:rPr>
          <w:color w:val="483B3F"/>
        </w:rPr>
        <w:br/>
        <w:t xml:space="preserve">- истечение срока исполнения юридическим лицом, индивидуальным предпринимателем ранее выданного администрацией </w:t>
      </w:r>
      <w:r w:rsidR="0008034F">
        <w:rPr>
          <w:color w:val="483B3F"/>
        </w:rPr>
        <w:t>Костянского</w:t>
      </w:r>
      <w:r w:rsidRPr="00492EE8">
        <w:rPr>
          <w:color w:val="483B3F"/>
        </w:rPr>
        <w:t xml:space="preserve"> сельс</w:t>
      </w:r>
      <w:r w:rsidR="001A689D">
        <w:rPr>
          <w:color w:val="483B3F"/>
        </w:rPr>
        <w:t>овета</w:t>
      </w:r>
      <w:r w:rsidRPr="00492EE8">
        <w:rPr>
          <w:color w:val="483B3F"/>
        </w:rPr>
        <w:t xml:space="preserve"> предписания об устранении выявленного нарушения требований, установленных муниципальными правовыми актами;</w:t>
      </w:r>
      <w:r w:rsidRPr="00492EE8">
        <w:rPr>
          <w:color w:val="483B3F"/>
        </w:rPr>
        <w:br/>
        <w:t xml:space="preserve">- поступление в администрацию </w:t>
      </w:r>
      <w:r w:rsidR="0008034F">
        <w:rPr>
          <w:color w:val="483B3F"/>
        </w:rPr>
        <w:t>Костянского сельсовета</w:t>
      </w:r>
      <w:r w:rsidRPr="00492EE8">
        <w:rPr>
          <w:color w:val="483B3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r w:rsidRPr="00492EE8">
        <w:rPr>
          <w:color w:val="483B3F"/>
        </w:rPr>
        <w:br/>
        <w:t>6. Конечными результатами проведения проверок при осуществлении муниципального контроля являются:</w:t>
      </w:r>
      <w:r w:rsidRPr="00492EE8">
        <w:rPr>
          <w:color w:val="483B3F"/>
        </w:rPr>
        <w:br/>
        <w:t>- составление акта проверки;</w:t>
      </w:r>
      <w:r w:rsidRPr="00492EE8">
        <w:rPr>
          <w:color w:val="483B3F"/>
        </w:rPr>
        <w:br/>
        <w:t>- вынесение предписаний по устранению нарушений требований с указанием сроков их исполнения;</w:t>
      </w:r>
      <w:r w:rsidRPr="00492EE8">
        <w:rPr>
          <w:color w:val="483B3F"/>
        </w:rPr>
        <w:br/>
        <w:t>- исполнение нарушителями ранее выданных предписаний об устранении нарушений;</w:t>
      </w:r>
      <w:r w:rsidRPr="00492EE8">
        <w:rPr>
          <w:color w:val="483B3F"/>
        </w:rPr>
        <w:b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r w:rsidRPr="00492EE8">
        <w:rPr>
          <w:color w:val="483B3F"/>
        </w:rPr>
        <w:b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r w:rsidRPr="00492EE8">
        <w:rPr>
          <w:color w:val="483B3F"/>
        </w:rPr>
        <w:br/>
        <w:t>8. Права и обязанности должностных лиц, при осуществлении муниципального контроля:</w:t>
      </w:r>
      <w:r w:rsidRPr="00492EE8">
        <w:rPr>
          <w:color w:val="483B3F"/>
        </w:rPr>
        <w:br/>
        <w:t>1). При осуществлении мероприятий по контролю в сфере благоустройства должностные лица администрации, (далее - должностные лица), имеют право:</w:t>
      </w:r>
      <w:r w:rsidRPr="00492EE8">
        <w:rPr>
          <w:color w:val="483B3F"/>
        </w:rPr>
        <w:br/>
        <w:t>- осуществлять мероприятия, входящие в предмет проверки, в пределах предоставленных полномочий;</w:t>
      </w:r>
      <w:r w:rsidRPr="00492EE8">
        <w:rPr>
          <w:color w:val="483B3F"/>
        </w:rPr>
        <w:br/>
        <w:t>- получать от субъекта проверки информацию, которая относится к предмету проверки;</w:t>
      </w:r>
      <w:r w:rsidRPr="00492EE8">
        <w:rPr>
          <w:color w:val="483B3F"/>
        </w:rPr>
        <w:b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r w:rsidRPr="00492EE8">
        <w:rPr>
          <w:color w:val="483B3F"/>
        </w:rPr>
        <w:b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r w:rsidRPr="00492EE8">
        <w:rPr>
          <w:color w:val="483B3F"/>
        </w:rPr>
        <w:b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r w:rsidRPr="00492EE8">
        <w:rPr>
          <w:color w:val="483B3F"/>
        </w:rPr>
        <w:br/>
        <w:t>2). При осуществлении мероприятий по муниципальному контролю в сфере благоустройства должностные лица обязаны:</w:t>
      </w:r>
      <w:r w:rsidRPr="00492EE8">
        <w:rPr>
          <w:color w:val="483B3F"/>
        </w:rPr>
        <w:br/>
        <w:t xml:space="preserve">- своевременно и в полной мере исполнять предоставленные в соответствии с действующим законодательством, муниципальными правовыми актами </w:t>
      </w:r>
      <w:r w:rsidR="0008034F">
        <w:rPr>
          <w:color w:val="483B3F"/>
        </w:rPr>
        <w:t>Костянского</w:t>
      </w:r>
      <w:r w:rsidRPr="00492EE8">
        <w:rPr>
          <w:color w:val="483B3F"/>
        </w:rPr>
        <w:t xml:space="preserve"> сельского поселения полномочия по предупреждению, выявлению и пресечению нарушений требований федеральных законов, законов </w:t>
      </w:r>
      <w:r w:rsidR="0008034F">
        <w:rPr>
          <w:color w:val="483B3F"/>
        </w:rPr>
        <w:t>Нижегородской области</w:t>
      </w:r>
      <w:r w:rsidRPr="00492EE8">
        <w:rPr>
          <w:color w:val="483B3F"/>
        </w:rPr>
        <w:t xml:space="preserve"> и муниципальных правовых актов </w:t>
      </w:r>
      <w:r w:rsidR="0008034F">
        <w:rPr>
          <w:color w:val="483B3F"/>
        </w:rPr>
        <w:t>Костянского</w:t>
      </w:r>
      <w:r w:rsidRPr="00492EE8">
        <w:rPr>
          <w:color w:val="483B3F"/>
        </w:rPr>
        <w:t xml:space="preserve"> сельского поселения по вопросам благоустройства;</w:t>
      </w:r>
      <w:r w:rsidRPr="00492EE8">
        <w:rPr>
          <w:color w:val="483B3F"/>
        </w:rPr>
        <w:br/>
        <w:t xml:space="preserve">- соблюдать действующее законодательство, муниципальные правовые акты </w:t>
      </w:r>
      <w:r w:rsidR="0008034F">
        <w:rPr>
          <w:color w:val="483B3F"/>
        </w:rPr>
        <w:t>Костянского</w:t>
      </w:r>
      <w:r w:rsidRPr="00492EE8">
        <w:rPr>
          <w:color w:val="483B3F"/>
        </w:rPr>
        <w:t xml:space="preserve"> сельского поселения, права и законные интересы субъектов проверок;</w:t>
      </w:r>
      <w:r w:rsidRPr="00492EE8">
        <w:rPr>
          <w:color w:val="483B3F"/>
        </w:rPr>
        <w:br/>
      </w:r>
      <w:r w:rsidRPr="00492EE8">
        <w:rPr>
          <w:color w:val="483B3F"/>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w:t>
      </w:r>
      <w:r w:rsidRPr="00492EE8">
        <w:rPr>
          <w:color w:val="483B3F"/>
        </w:rPr>
        <w:b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492EE8">
        <w:rPr>
          <w:color w:val="483B3F"/>
        </w:rPr>
        <w:b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r w:rsidRPr="00492EE8">
        <w:rPr>
          <w:color w:val="483B3F"/>
        </w:rPr>
        <w:br/>
        <w:t>- знакомить субъекта проверки (его уполномоченного представителя) с результатами проверки;</w:t>
      </w:r>
      <w:r w:rsidRPr="00492EE8">
        <w:rPr>
          <w:color w:val="483B3F"/>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Pr="00492EE8">
        <w:rPr>
          <w:color w:val="483B3F"/>
        </w:rPr>
        <w:b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492EE8">
        <w:rPr>
          <w:color w:val="483B3F"/>
        </w:rPr>
        <w:br/>
        <w:t>-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2EE8">
        <w:rPr>
          <w:color w:val="483B3F"/>
        </w:rPr>
        <w:b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08034F">
        <w:rPr>
          <w:color w:val="483B3F"/>
        </w:rPr>
        <w:t>Костянского</w:t>
      </w:r>
      <w:r w:rsidRPr="00492EE8">
        <w:rPr>
          <w:color w:val="483B3F"/>
        </w:rPr>
        <w:t xml:space="preserve"> сельского поселения;</w:t>
      </w:r>
      <w:r w:rsidRPr="00492EE8">
        <w:rPr>
          <w:color w:val="483B3F"/>
        </w:rPr>
        <w:b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r w:rsidRPr="00492EE8">
        <w:rPr>
          <w:color w:val="483B3F"/>
        </w:rPr>
        <w:b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sidRPr="00492EE8">
        <w:rPr>
          <w:color w:val="483B3F"/>
        </w:rPr>
        <w:br/>
        <w:t>9. Права и обязанности лиц в отношении которых проводится проверка:</w:t>
      </w:r>
      <w:r w:rsidRPr="00492EE8">
        <w:rPr>
          <w:color w:val="483B3F"/>
        </w:rPr>
        <w:br/>
        <w:t>1). Субъекты проверок при проведении проверки имеют право:</w:t>
      </w:r>
      <w:r w:rsidRPr="00492EE8">
        <w:rPr>
          <w:color w:val="483B3F"/>
        </w:rPr>
        <w:br/>
        <w:t>непосредственно присутствовать при проведении проверки, давать объяснения по вопросам, относящимся к предмету проверки;</w:t>
      </w:r>
      <w:r w:rsidRPr="00492EE8">
        <w:rPr>
          <w:color w:val="483B3F"/>
        </w:rPr>
        <w:br/>
        <w:t>получать от должностных лиц администрации информацию, которая относится к предмету проверки;</w:t>
      </w:r>
      <w:r w:rsidRPr="00492EE8">
        <w:rPr>
          <w:color w:val="483B3F"/>
        </w:rPr>
        <w:b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r w:rsidRPr="00492EE8">
        <w:rPr>
          <w:color w:val="483B3F"/>
        </w:rPr>
        <w:b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Pr="00492EE8">
        <w:rPr>
          <w:color w:val="483B3F"/>
        </w:rPr>
        <w:br/>
        <w:t>осуществлять иные права, предусмотренные действующим законодательством.</w:t>
      </w:r>
      <w:r w:rsidRPr="00492EE8">
        <w:rPr>
          <w:color w:val="483B3F"/>
        </w:rPr>
        <w:br/>
        <w:t>2). Субъекты проверок при проведении проверок обязаны:</w:t>
      </w:r>
      <w:r w:rsidRPr="00492EE8">
        <w:rPr>
          <w:color w:val="483B3F"/>
        </w:rPr>
        <w:br/>
        <w:t>- представлять должностным лицам, проводящим проверку, необходимые документы;</w:t>
      </w:r>
      <w:r w:rsidRPr="00492EE8">
        <w:rPr>
          <w:color w:val="483B3F"/>
        </w:rPr>
        <w:b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r w:rsidRPr="00492EE8">
        <w:rPr>
          <w:color w:val="483B3F"/>
        </w:rPr>
        <w:br/>
        <w:t>- не препятствовать осуществлению должностными лицами администрации муниципального контроля в области благоустройства;</w:t>
      </w:r>
      <w:r w:rsidRPr="00492EE8">
        <w:rPr>
          <w:color w:val="483B3F"/>
        </w:rPr>
        <w:br/>
        <w:t>- исполнять иные обязанности, предусмотренные действующим законодательством.</w:t>
      </w:r>
    </w:p>
    <w:p w:rsidR="00492EE8" w:rsidRPr="00492EE8" w:rsidRDefault="00492EE8" w:rsidP="00492EE8">
      <w:pPr>
        <w:shd w:val="clear" w:color="auto" w:fill="FFFFFF"/>
        <w:spacing w:after="150"/>
        <w:jc w:val="both"/>
        <w:rPr>
          <w:color w:val="483B3F"/>
        </w:rPr>
      </w:pPr>
      <w:r w:rsidRPr="00492EE8">
        <w:rPr>
          <w:color w:val="483B3F"/>
        </w:rPr>
        <w:lastRenderedPageBreak/>
        <w:t>II.Требования к порядку исполнения муниципальной услуги.</w:t>
      </w:r>
      <w:r w:rsidRPr="00492EE8">
        <w:rPr>
          <w:color w:val="483B3F"/>
        </w:rPr>
        <w:br/>
        <w:t xml:space="preserve">2.1. Информация о месте нахождения и графике работы Администрации </w:t>
      </w:r>
      <w:r w:rsidR="0008034F">
        <w:rPr>
          <w:color w:val="483B3F"/>
        </w:rPr>
        <w:t>Костянского</w:t>
      </w:r>
      <w:r w:rsidRPr="00492EE8">
        <w:rPr>
          <w:color w:val="483B3F"/>
        </w:rPr>
        <w:t xml:space="preserve"> сельс</w:t>
      </w:r>
      <w:r w:rsidR="00B237EC">
        <w:rPr>
          <w:color w:val="483B3F"/>
        </w:rPr>
        <w:t>овета</w:t>
      </w:r>
      <w:r w:rsidRPr="00492EE8">
        <w:rPr>
          <w:color w:val="483B3F"/>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2153BB" w:rsidRPr="002153BB" w:rsidRDefault="00492EE8" w:rsidP="00492EE8">
      <w:pPr>
        <w:shd w:val="clear" w:color="auto" w:fill="FFFFFF"/>
        <w:spacing w:after="150"/>
        <w:jc w:val="both"/>
        <w:rPr>
          <w:color w:val="483B3F"/>
        </w:rPr>
      </w:pPr>
      <w:r w:rsidRPr="00492EE8">
        <w:rPr>
          <w:color w:val="483B3F"/>
        </w:rPr>
        <w:t xml:space="preserve">2.1. Информация о месте нахождения и графике работы Администрации </w:t>
      </w:r>
      <w:r w:rsidR="0008034F">
        <w:rPr>
          <w:color w:val="483B3F"/>
        </w:rPr>
        <w:t>Костянского</w:t>
      </w:r>
      <w:r w:rsidRPr="00492EE8">
        <w:rPr>
          <w:color w:val="483B3F"/>
        </w:rPr>
        <w:t xml:space="preserve"> сельс</w:t>
      </w:r>
      <w:r w:rsidR="001A689D">
        <w:rPr>
          <w:color w:val="483B3F"/>
        </w:rPr>
        <w:t xml:space="preserve">овета </w:t>
      </w:r>
      <w:r w:rsidRPr="00492EE8">
        <w:rPr>
          <w:color w:val="483B3F"/>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r w:rsidRPr="00492EE8">
        <w:rPr>
          <w:color w:val="483B3F"/>
        </w:rPr>
        <w:br/>
        <w:t xml:space="preserve">2.1.1. Администрация </w:t>
      </w:r>
      <w:r w:rsidR="001A689D">
        <w:rPr>
          <w:color w:val="483B3F"/>
        </w:rPr>
        <w:t>Костянского сельсовета</w:t>
      </w:r>
      <w:r w:rsidRPr="00492EE8">
        <w:rPr>
          <w:color w:val="483B3F"/>
        </w:rPr>
        <w:t xml:space="preserve"> находится по адресу:</w:t>
      </w:r>
      <w:r w:rsidR="001A689D">
        <w:rPr>
          <w:color w:val="483B3F"/>
        </w:rPr>
        <w:t xml:space="preserve"> 607718 </w:t>
      </w:r>
      <w:r w:rsidR="0008034F">
        <w:rPr>
          <w:color w:val="483B3F"/>
        </w:rPr>
        <w:t>Нижегородская</w:t>
      </w:r>
      <w:r w:rsidRPr="00492EE8">
        <w:rPr>
          <w:color w:val="483B3F"/>
        </w:rPr>
        <w:t xml:space="preserve"> область , </w:t>
      </w:r>
      <w:r w:rsidR="0008034F">
        <w:rPr>
          <w:color w:val="483B3F"/>
        </w:rPr>
        <w:t>Шатковский</w:t>
      </w:r>
      <w:r w:rsidRPr="00492EE8">
        <w:rPr>
          <w:color w:val="483B3F"/>
        </w:rPr>
        <w:t xml:space="preserve"> район, </w:t>
      </w:r>
      <w:r w:rsidR="0008034F">
        <w:rPr>
          <w:color w:val="483B3F"/>
        </w:rPr>
        <w:t>с.Костянка</w:t>
      </w:r>
      <w:r w:rsidR="002153BB">
        <w:rPr>
          <w:color w:val="483B3F"/>
        </w:rPr>
        <w:t>,ул.Центральная,д.42 а.</w:t>
      </w:r>
      <w:r w:rsidRPr="00492EE8">
        <w:rPr>
          <w:color w:val="483B3F"/>
        </w:rPr>
        <w:t> </w:t>
      </w:r>
      <w:r w:rsidRPr="00492EE8">
        <w:rPr>
          <w:color w:val="483B3F"/>
        </w:rPr>
        <w:br/>
        <w:t>2.1.2 График (режим) приема заинтересованных лиц по вопросам предоставления муниципальной функции должностными лицами Администрации </w:t>
      </w:r>
      <w:r w:rsidRPr="00492EE8">
        <w:rPr>
          <w:color w:val="483B3F"/>
        </w:rPr>
        <w:br/>
        <w:t>понедельник-</w:t>
      </w:r>
      <w:r w:rsidR="002153BB">
        <w:rPr>
          <w:color w:val="483B3F"/>
        </w:rPr>
        <w:t xml:space="preserve"> пятница</w:t>
      </w:r>
      <w:r w:rsidRPr="00492EE8">
        <w:rPr>
          <w:color w:val="483B3F"/>
        </w:rPr>
        <w:t>: с 9:00 до 1</w:t>
      </w:r>
      <w:r w:rsidR="002153BB">
        <w:rPr>
          <w:color w:val="483B3F"/>
        </w:rPr>
        <w:t>6</w:t>
      </w:r>
      <w:r w:rsidRPr="00492EE8">
        <w:rPr>
          <w:color w:val="483B3F"/>
        </w:rPr>
        <w:t>:00 часов;</w:t>
      </w:r>
      <w:r w:rsidRPr="00492EE8">
        <w:rPr>
          <w:color w:val="483B3F"/>
        </w:rPr>
        <w:br/>
        <w:t>обеденный перерыв: с 1</w:t>
      </w:r>
      <w:r w:rsidR="002153BB">
        <w:rPr>
          <w:color w:val="483B3F"/>
        </w:rPr>
        <w:t>2</w:t>
      </w:r>
      <w:r w:rsidRPr="00492EE8">
        <w:rPr>
          <w:color w:val="483B3F"/>
        </w:rPr>
        <w:t>:00 до 1</w:t>
      </w:r>
      <w:r w:rsidR="002153BB">
        <w:rPr>
          <w:color w:val="483B3F"/>
        </w:rPr>
        <w:t>3</w:t>
      </w:r>
      <w:r w:rsidRPr="00492EE8">
        <w:rPr>
          <w:color w:val="483B3F"/>
        </w:rPr>
        <w:t>:00 часов.</w:t>
      </w:r>
      <w:r w:rsidRPr="00492EE8">
        <w:rPr>
          <w:color w:val="483B3F"/>
        </w:rPr>
        <w:br/>
        <w:t>Выходные дни - суббота и воскресенье, праздничные дни.</w:t>
      </w:r>
      <w:r w:rsidRPr="00492EE8">
        <w:rPr>
          <w:color w:val="483B3F"/>
        </w:rPr>
        <w:br/>
        <w:t xml:space="preserve">В пятницу и предпраздничные дни продолжительность работы Администрации </w:t>
      </w:r>
      <w:r w:rsidR="002153BB">
        <w:rPr>
          <w:color w:val="483B3F"/>
        </w:rPr>
        <w:t xml:space="preserve">Костянского </w:t>
      </w:r>
      <w:r w:rsidRPr="00492EE8">
        <w:rPr>
          <w:color w:val="483B3F"/>
        </w:rPr>
        <w:t>сельс</w:t>
      </w:r>
      <w:r w:rsidR="001A689D">
        <w:rPr>
          <w:color w:val="483B3F"/>
        </w:rPr>
        <w:t>овета</w:t>
      </w:r>
      <w:r w:rsidRPr="00492EE8">
        <w:rPr>
          <w:color w:val="483B3F"/>
        </w:rPr>
        <w:t xml:space="preserve"> сокращается на 1 час.</w:t>
      </w:r>
      <w:r w:rsidRPr="00492EE8">
        <w:rPr>
          <w:color w:val="483B3F"/>
        </w:rPr>
        <w:br/>
        <w:t>2.1.3. Справочные телефоны:</w:t>
      </w:r>
      <w:r w:rsidRPr="00492EE8">
        <w:rPr>
          <w:color w:val="483B3F"/>
        </w:rPr>
        <w:br/>
        <w:t xml:space="preserve">Администрация </w:t>
      </w:r>
      <w:r w:rsidR="002153BB">
        <w:rPr>
          <w:color w:val="483B3F"/>
        </w:rPr>
        <w:t>Костянского сельс</w:t>
      </w:r>
      <w:r w:rsidR="001A689D">
        <w:rPr>
          <w:color w:val="483B3F"/>
        </w:rPr>
        <w:t>овета</w:t>
      </w:r>
      <w:r w:rsidR="002153BB">
        <w:rPr>
          <w:color w:val="483B3F"/>
        </w:rPr>
        <w:t>: (8 83190</w:t>
      </w:r>
      <w:r w:rsidRPr="00492EE8">
        <w:rPr>
          <w:color w:val="483B3F"/>
        </w:rPr>
        <w:t xml:space="preserve"> ) </w:t>
      </w:r>
      <w:r w:rsidR="002153BB">
        <w:rPr>
          <w:color w:val="483B3F"/>
        </w:rPr>
        <w:t>49</w:t>
      </w:r>
      <w:r w:rsidRPr="00492EE8">
        <w:rPr>
          <w:color w:val="483B3F"/>
        </w:rPr>
        <w:t>-</w:t>
      </w:r>
      <w:r w:rsidR="002153BB">
        <w:rPr>
          <w:color w:val="483B3F"/>
        </w:rPr>
        <w:t>6</w:t>
      </w:r>
      <w:r w:rsidRPr="00492EE8">
        <w:rPr>
          <w:color w:val="483B3F"/>
        </w:rPr>
        <w:t>-</w:t>
      </w:r>
      <w:r w:rsidR="002153BB">
        <w:rPr>
          <w:color w:val="483B3F"/>
        </w:rPr>
        <w:t>82</w:t>
      </w:r>
      <w:r w:rsidRPr="00492EE8">
        <w:rPr>
          <w:color w:val="483B3F"/>
        </w:rPr>
        <w:t>.</w:t>
      </w:r>
      <w:r w:rsidRPr="00492EE8">
        <w:rPr>
          <w:color w:val="483B3F"/>
        </w:rPr>
        <w:br/>
        <w:t xml:space="preserve">Адрес электронной почты: </w:t>
      </w:r>
      <w:r w:rsidR="002153BB">
        <w:rPr>
          <w:rFonts w:ascii="Courier New CYR" w:hAnsi="Courier New CYR" w:cs="Courier New CYR"/>
          <w:sz w:val="22"/>
          <w:szCs w:val="22"/>
        </w:rPr>
        <w:t xml:space="preserve">bulanovanadya@yandex.ru    </w:t>
      </w:r>
      <w:r w:rsidRPr="00492EE8">
        <w:rPr>
          <w:color w:val="483B3F"/>
        </w:rPr>
        <w:br/>
        <w:t xml:space="preserve">Адрес Интернет-сайта Администрации </w:t>
      </w:r>
      <w:r w:rsidR="002153BB">
        <w:rPr>
          <w:color w:val="483B3F"/>
        </w:rPr>
        <w:t>Шатковского муниципального района Нижегородской области</w:t>
      </w:r>
      <w:r w:rsidR="002153BB" w:rsidRPr="002153BB">
        <w:rPr>
          <w:color w:val="483B3F"/>
        </w:rPr>
        <w:t xml:space="preserve"> </w:t>
      </w:r>
      <w:r w:rsidR="002153BB">
        <w:rPr>
          <w:color w:val="483B3F"/>
          <w:lang w:val="en-US"/>
        </w:rPr>
        <w:t>satki</w:t>
      </w:r>
      <w:r w:rsidR="002153BB">
        <w:rPr>
          <w:color w:val="483B3F"/>
        </w:rPr>
        <w:t>.</w:t>
      </w:r>
      <w:r w:rsidR="002153BB">
        <w:rPr>
          <w:color w:val="483B3F"/>
          <w:lang w:val="en-US"/>
        </w:rPr>
        <w:t>info</w:t>
      </w:r>
    </w:p>
    <w:p w:rsidR="00492EE8" w:rsidRPr="00492EE8" w:rsidRDefault="00492EE8" w:rsidP="00492EE8">
      <w:pPr>
        <w:shd w:val="clear" w:color="auto" w:fill="FFFFFF"/>
        <w:spacing w:after="150"/>
        <w:jc w:val="both"/>
        <w:rPr>
          <w:color w:val="483B3F"/>
        </w:rPr>
      </w:pPr>
      <w:r w:rsidRPr="00492EE8">
        <w:rPr>
          <w:color w:val="483B3F"/>
        </w:rPr>
        <w:t xml:space="preserve">2.1.4.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w:t>
      </w:r>
      <w:r w:rsidR="002153BB">
        <w:rPr>
          <w:color w:val="483B3F"/>
        </w:rPr>
        <w:t>Шатковского муниципального района в</w:t>
      </w:r>
      <w:r w:rsidRPr="00492EE8">
        <w:rPr>
          <w:color w:val="483B3F"/>
        </w:rPr>
        <w:t xml:space="preserve"> информационно-телекоммуникационной сети «Интернет».</w:t>
      </w:r>
      <w:r w:rsidRPr="00492EE8">
        <w:rPr>
          <w:color w:val="483B3F"/>
        </w:rPr>
        <w:br/>
        <w:t>2.1.5. Информация о порядке исполнения муниципальной функции должна содержать:</w:t>
      </w:r>
      <w:r w:rsidRPr="00492EE8">
        <w:rPr>
          <w:color w:val="483B3F"/>
        </w:rPr>
        <w:br/>
        <w:t>- наименование уполномоченного органа, исполняющего муниципальную функцию, почтовый адрес;</w:t>
      </w:r>
      <w:r w:rsidRPr="00492EE8">
        <w:rPr>
          <w:color w:val="483B3F"/>
        </w:rPr>
        <w:br/>
        <w:t>- фамилию, имя, отчество должностных лиц, уполномоченных осуществлять исполнение муниципальной функции, контактные телефоны;</w:t>
      </w:r>
      <w:r w:rsidRPr="00492EE8">
        <w:rPr>
          <w:color w:val="483B3F"/>
        </w:rPr>
        <w:br/>
        <w:t>- график работы;</w:t>
      </w:r>
      <w:r w:rsidRPr="00492EE8">
        <w:rPr>
          <w:color w:val="483B3F"/>
        </w:rPr>
        <w:br/>
        <w:t>- перечень нормативных правовых актов, регулирующих исполнение муниципальной функции;</w:t>
      </w:r>
      <w:r w:rsidRPr="00492EE8">
        <w:rPr>
          <w:color w:val="483B3F"/>
        </w:rPr>
        <w:br/>
        <w:t>- перечень оснований, при которых муниципальная функция не исполняется;</w:t>
      </w:r>
      <w:r w:rsidRPr="00492EE8">
        <w:rPr>
          <w:color w:val="483B3F"/>
        </w:rPr>
        <w:br/>
        <w:t>- порядок обжалования действий (бездействия) должностного лица, а также принимаемого решения в ходе исполнения муниципальной функции.</w:t>
      </w:r>
      <w:r w:rsidRPr="00492EE8">
        <w:rPr>
          <w:color w:val="483B3F"/>
        </w:rPr>
        <w:b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r w:rsidRPr="00492EE8">
        <w:rPr>
          <w:color w:val="483B3F"/>
        </w:rPr>
        <w:br/>
        <w:t>- электронной почты;</w:t>
      </w:r>
      <w:r w:rsidRPr="00492EE8">
        <w:rPr>
          <w:color w:val="483B3F"/>
        </w:rPr>
        <w:br/>
        <w:t>- средств почтовой связи;</w:t>
      </w:r>
      <w:r w:rsidRPr="00492EE8">
        <w:rPr>
          <w:color w:val="483B3F"/>
        </w:rPr>
        <w:br/>
        <w:t>- средств массовой информации;</w:t>
      </w:r>
      <w:r w:rsidRPr="00492EE8">
        <w:rPr>
          <w:color w:val="483B3F"/>
        </w:rPr>
        <w:br/>
        <w:t>- средств телефонной связи.</w:t>
      </w:r>
      <w:r w:rsidRPr="00492EE8">
        <w:rPr>
          <w:color w:val="483B3F"/>
        </w:rPr>
        <w:br/>
        <w:t>При ответе на телефонные звонки должностное лицо, ответственное за исполнение муниципальной функции, обязано:</w:t>
      </w:r>
      <w:r w:rsidRPr="00492EE8">
        <w:rPr>
          <w:color w:val="483B3F"/>
        </w:rPr>
        <w:br/>
        <w:t>- сообщить наименование органа (учреждения), свою фамилию, имя, отчество, должность;</w:t>
      </w:r>
      <w:r w:rsidRPr="00492EE8">
        <w:rPr>
          <w:color w:val="483B3F"/>
        </w:rPr>
        <w:br/>
        <w:t>- отвечать корректно, не допускать в это время разговоров с другими людьми. Максимальное время телефонного разговора не должно превышать 15 минут.</w:t>
      </w:r>
      <w:r w:rsidRPr="00492EE8">
        <w:rPr>
          <w:color w:val="483B3F"/>
        </w:rPr>
        <w:br/>
        <w:t>При ответе на телефонные звонки и при устном обращении граждан должностное лицо в пределах своей компетенции дает ответ самостоятельно.</w:t>
      </w:r>
      <w:r w:rsidRPr="00492EE8">
        <w:rPr>
          <w:color w:val="483B3F"/>
        </w:rPr>
        <w:br/>
      </w:r>
      <w:r w:rsidRPr="00492EE8">
        <w:rPr>
          <w:color w:val="483B3F"/>
        </w:rPr>
        <w:lastRenderedPageBreak/>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r w:rsidRPr="00492EE8">
        <w:rPr>
          <w:color w:val="483B3F"/>
        </w:rPr>
        <w:br/>
        <w:t>- предложить заявителю изложить суть обращения в письменной форме;</w:t>
      </w:r>
      <w:r w:rsidRPr="00492EE8">
        <w:rPr>
          <w:color w:val="483B3F"/>
        </w:rPr>
        <w:br/>
        <w:t>- назначить другое удобное для заявителя время для консультации;</w:t>
      </w:r>
      <w:r w:rsidRPr="00492EE8">
        <w:rPr>
          <w:color w:val="483B3F"/>
        </w:rPr>
        <w:br/>
        <w:t>- в течении одного часа дать консультацию по контактному телефону, указанному заявителем.</w:t>
      </w:r>
      <w:r w:rsidRPr="00492EE8">
        <w:rPr>
          <w:color w:val="483B3F"/>
        </w:rPr>
        <w:b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r w:rsidRPr="00492EE8">
        <w:rPr>
          <w:color w:val="483B3F"/>
        </w:rPr>
        <w:br/>
        <w:t>2.1.8. Должностное лицо или лицо, его замещающее, определяет исполнителя для подготовки ответа по каждому конкретному письменному обращению.</w:t>
      </w:r>
      <w:r w:rsidRPr="00492EE8">
        <w:rPr>
          <w:color w:val="483B3F"/>
        </w:rPr>
        <w:b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r w:rsidRPr="00492EE8">
        <w:rPr>
          <w:color w:val="483B3F"/>
        </w:rPr>
        <w:b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r w:rsidRPr="00492EE8">
        <w:rPr>
          <w:color w:val="483B3F"/>
        </w:rPr>
        <w:br/>
        <w:t>2.1.10. Ответ на обращение, полученное по электронной почте в режиме вопросов-ответов, размещается в сети Интернет на сайте Администрации.</w:t>
      </w:r>
      <w:r w:rsidRPr="00492EE8">
        <w:rPr>
          <w:color w:val="483B3F"/>
        </w:rPr>
        <w:br/>
        <w:t>2.1.11. Письменное обращение рассматривается в течение 30 календарных дней со дня его регистрации.</w:t>
      </w:r>
      <w:r w:rsidRPr="00492EE8">
        <w:rPr>
          <w:color w:val="483B3F"/>
        </w:rPr>
        <w:br/>
        <w:t>2.2. Муниципальный контроль осуществляется без взимания платы.</w:t>
      </w:r>
      <w:r w:rsidRPr="00492EE8">
        <w:rPr>
          <w:color w:val="483B3F"/>
        </w:rPr>
        <w:br/>
        <w:t>2.3. Срок исполнения муниципальной функции.</w:t>
      </w:r>
      <w:r w:rsidRPr="00492EE8">
        <w:rPr>
          <w:color w:val="483B3F"/>
        </w:rPr>
        <w:br/>
        <w:t>2.3.1. Исполнение муниципальной функции осуществляется постоянно.</w:t>
      </w:r>
      <w:r w:rsidRPr="00492EE8">
        <w:rPr>
          <w:color w:val="483B3F"/>
        </w:rPr>
        <w:br/>
        <w:t>2.3.2. Срок проведения проверки, исчисляемый с даты, указанной в распоряжении о проведении проверки, не должен превышать двадцать рабочих дней.</w:t>
      </w:r>
      <w:r w:rsidRPr="00492EE8">
        <w:rPr>
          <w:color w:val="483B3F"/>
        </w:rPr>
        <w:b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Pr="00492EE8">
        <w:rPr>
          <w:color w:val="483B3F"/>
        </w:rPr>
        <w:b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r w:rsidRPr="00492EE8">
        <w:rPr>
          <w:color w:val="483B3F"/>
        </w:rPr>
        <w:br/>
        <w:t>2.3.5. Плановые проверки проводятся не чаще чем один раз в три года.</w:t>
      </w:r>
      <w:r w:rsidRPr="00492EE8">
        <w:rPr>
          <w:color w:val="483B3F"/>
        </w:rPr>
        <w:b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r w:rsidRPr="00492EE8">
        <w:rPr>
          <w:color w:val="483B3F"/>
        </w:rPr>
        <w:br/>
        <w:t>2.3.7. Муниципальная функция не исполняется в случае:</w:t>
      </w:r>
      <w:r w:rsidRPr="00492EE8">
        <w:rPr>
          <w:color w:val="483B3F"/>
        </w:rPr>
        <w:b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r w:rsidRPr="00492EE8">
        <w:rPr>
          <w:color w:val="483B3F"/>
        </w:rPr>
        <w:b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r w:rsidRPr="00492EE8">
        <w:rPr>
          <w:color w:val="483B3F"/>
        </w:rPr>
        <w:br/>
        <w:t xml:space="preserve">- решения прокуратуры об отказе в согласовании проведения внеплановой выездной </w:t>
      </w:r>
      <w:r w:rsidRPr="00492EE8">
        <w:rPr>
          <w:color w:val="483B3F"/>
        </w:rPr>
        <w:lastRenderedPageBreak/>
        <w:t>проверки юридических лиц, индивидуальных предпринимателей.</w:t>
      </w:r>
      <w:r w:rsidRPr="00492EE8">
        <w:rPr>
          <w:color w:val="483B3F"/>
        </w:rPr>
        <w:br/>
        <w:t xml:space="preserve">2.4. В помещениях администрации </w:t>
      </w:r>
      <w:r w:rsidR="00B237EC">
        <w:rPr>
          <w:color w:val="483B3F"/>
        </w:rPr>
        <w:t>Костянского сельсовета</w:t>
      </w:r>
      <w:r w:rsidRPr="00492EE8">
        <w:rPr>
          <w:color w:val="483B3F"/>
        </w:rPr>
        <w:t xml:space="preserve"> предусматриваются места для информирования заявителей и заполнения документов.</w:t>
      </w:r>
      <w:r w:rsidRPr="00492EE8">
        <w:rPr>
          <w:color w:val="483B3F"/>
        </w:rPr>
        <w:b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sidRPr="00492EE8">
        <w:rPr>
          <w:color w:val="483B3F"/>
        </w:rPr>
        <w:br/>
        <w:t>Информационные стенды содержат информацию по вопросам осуществления муниципального контроля в сфере благоустройства:</w:t>
      </w:r>
      <w:r w:rsidRPr="00492EE8">
        <w:rPr>
          <w:color w:val="483B3F"/>
        </w:rPr>
        <w:b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r w:rsidRPr="00492EE8">
        <w:rPr>
          <w:color w:val="483B3F"/>
        </w:rPr>
        <w:br/>
        <w:t>образцы заполнения документов;</w:t>
      </w:r>
      <w:r w:rsidRPr="00492EE8">
        <w:rPr>
          <w:color w:val="483B3F"/>
        </w:rPr>
        <w:br/>
        <w:t xml:space="preserve">справочную информацию о должностных лицах администрации </w:t>
      </w:r>
      <w:r w:rsidR="00B237EC">
        <w:rPr>
          <w:color w:val="483B3F"/>
        </w:rPr>
        <w:t>Костянского сельсовета</w:t>
      </w:r>
      <w:r w:rsidRPr="00492EE8">
        <w:rPr>
          <w:color w:val="483B3F"/>
        </w:rPr>
        <w:t>, графике работы, номерах телефонов, адресах электронной почты;</w:t>
      </w:r>
      <w:r w:rsidRPr="00492EE8">
        <w:rPr>
          <w:color w:val="483B3F"/>
        </w:rPr>
        <w:br/>
        <w:t>текст административного регламента с приложениями.</w:t>
      </w:r>
      <w:r w:rsidRPr="00492EE8">
        <w:rPr>
          <w:color w:val="483B3F"/>
        </w:rPr>
        <w:br/>
        <w:t>2.5. Перечень документов, предоставляемых субъектами проверки при проведении муниципального контроля:</w:t>
      </w:r>
      <w:r w:rsidRPr="00492EE8">
        <w:rPr>
          <w:color w:val="483B3F"/>
        </w:rPr>
        <w:br/>
        <w:t>- учредительные документы юридического лица;</w:t>
      </w:r>
      <w:r w:rsidRPr="00492EE8">
        <w:rPr>
          <w:color w:val="483B3F"/>
        </w:rPr>
        <w:br/>
        <w:t>- свидетельства о государственной регистрации юридического лица и выписки из государственного реестра юридических лиц(индивидуальных предпринимателей);</w:t>
      </w:r>
      <w:r w:rsidRPr="00492EE8">
        <w:rPr>
          <w:color w:val="483B3F"/>
        </w:rPr>
        <w:br/>
        <w:t>- документы устанавливающие принадлежность объекта определённому владельцу(собственнику);</w:t>
      </w:r>
      <w:r w:rsidRPr="00492EE8">
        <w:rPr>
          <w:color w:val="483B3F"/>
        </w:rPr>
        <w:br/>
        <w:t>- документы, подтверждающие право владения(собственности) земельным участком под объектами;</w:t>
      </w:r>
      <w:r w:rsidRPr="00492EE8">
        <w:rPr>
          <w:color w:val="483B3F"/>
        </w:rPr>
        <w:br/>
        <w:t>- документы по сбору, вывозу, утилизации и размещению отходов, образующихся в процессе хозяйственной деятельности;</w:t>
      </w:r>
      <w:r w:rsidRPr="00492EE8">
        <w:rPr>
          <w:color w:val="483B3F"/>
        </w:rPr>
        <w:br/>
        <w:t>- документы, разрешающие снос зелёных насаждений;</w:t>
      </w:r>
      <w:r w:rsidRPr="00492EE8">
        <w:rPr>
          <w:color w:val="483B3F"/>
        </w:rPr>
        <w:b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492EE8">
        <w:rPr>
          <w:color w:val="483B3F"/>
        </w:rPr>
        <w:br/>
        <w:t>2.6.Юридическими фактами, являющимися основаниями для осуществления муниципального контроля в установленной сфере деятельности, являются:</w:t>
      </w:r>
      <w:r w:rsidRPr="00492EE8">
        <w:rPr>
          <w:color w:val="483B3F"/>
        </w:rPr>
        <w:br/>
        <w:t>- ежегодный план проверок (далее – План);</w:t>
      </w:r>
      <w:r w:rsidRPr="00492EE8">
        <w:rPr>
          <w:color w:val="483B3F"/>
        </w:rPr>
        <w:br/>
        <w:t xml:space="preserve">- истечение срока исполнения юридическим лицом, индивидуальным предпринимателем ранее выданного администрацией </w:t>
      </w:r>
      <w:r w:rsidR="002153BB">
        <w:rPr>
          <w:color w:val="483B3F"/>
        </w:rPr>
        <w:t>Костянского</w:t>
      </w:r>
      <w:r w:rsidRPr="00492EE8">
        <w:rPr>
          <w:color w:val="483B3F"/>
        </w:rPr>
        <w:t xml:space="preserve"> сельс</w:t>
      </w:r>
      <w:r w:rsidR="00B237EC">
        <w:rPr>
          <w:color w:val="483B3F"/>
        </w:rPr>
        <w:t>овета</w:t>
      </w:r>
      <w:r w:rsidRPr="00492EE8">
        <w:rPr>
          <w:color w:val="483B3F"/>
        </w:rPr>
        <w:t xml:space="preserve"> предписания об устранении выявленного нарушения требований, установленных муниципальными правовыми актами;</w:t>
      </w:r>
      <w:r w:rsidRPr="00492EE8">
        <w:rPr>
          <w:color w:val="483B3F"/>
        </w:rPr>
        <w:br/>
        <w:t xml:space="preserve">- поступление в администрацию </w:t>
      </w:r>
      <w:r w:rsidR="002153BB">
        <w:rPr>
          <w:color w:val="483B3F"/>
        </w:rPr>
        <w:t>Костянского</w:t>
      </w:r>
      <w:r w:rsidRPr="00492EE8">
        <w:rPr>
          <w:color w:val="483B3F"/>
        </w:rPr>
        <w:t xml:space="preserve"> сельс</w:t>
      </w:r>
      <w:r w:rsidR="001A689D">
        <w:rPr>
          <w:color w:val="483B3F"/>
        </w:rPr>
        <w:t>овета</w:t>
      </w:r>
      <w:r w:rsidRPr="00492EE8">
        <w:rPr>
          <w:color w:val="483B3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r w:rsidRPr="00492EE8">
        <w:rPr>
          <w:color w:val="483B3F"/>
        </w:rPr>
        <w:br/>
        <w:t>2.7. Конечными результатами проведения проверок при осуществлении муниципального контроля являются:</w:t>
      </w:r>
      <w:r w:rsidRPr="00492EE8">
        <w:rPr>
          <w:color w:val="483B3F"/>
        </w:rPr>
        <w:br/>
        <w:t>- составление акта проверки;</w:t>
      </w:r>
      <w:r w:rsidRPr="00492EE8">
        <w:rPr>
          <w:color w:val="483B3F"/>
        </w:rPr>
        <w:br/>
        <w:t>- вынесение предписаний по устранению нарушений требований с указанием сроков их исполнения;</w:t>
      </w:r>
      <w:r w:rsidRPr="00492EE8">
        <w:rPr>
          <w:color w:val="483B3F"/>
        </w:rPr>
        <w:br/>
        <w:t>- исполнение нарушителями ранее выданных предписаний об устранении нарушений;</w:t>
      </w:r>
      <w:r w:rsidRPr="00492EE8">
        <w:rPr>
          <w:color w:val="483B3F"/>
        </w:rPr>
        <w:b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r w:rsidRPr="00492EE8">
        <w:rPr>
          <w:color w:val="483B3F"/>
        </w:rPr>
        <w:b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92EE8" w:rsidRPr="00492EE8" w:rsidRDefault="00492EE8" w:rsidP="00492EE8">
      <w:pPr>
        <w:shd w:val="clear" w:color="auto" w:fill="FFFFFF"/>
        <w:spacing w:after="150"/>
        <w:jc w:val="both"/>
        <w:rPr>
          <w:color w:val="483B3F"/>
        </w:rPr>
      </w:pPr>
      <w:r w:rsidRPr="00492EE8">
        <w:rPr>
          <w:color w:val="483B3F"/>
        </w:rPr>
        <w:lastRenderedPageBreak/>
        <w:t>II. Административные процедуры</w:t>
      </w:r>
    </w:p>
    <w:p w:rsidR="00492EE8" w:rsidRPr="00492EE8" w:rsidRDefault="00492EE8" w:rsidP="00492EE8">
      <w:pPr>
        <w:shd w:val="clear" w:color="auto" w:fill="FFFFFF"/>
        <w:spacing w:after="150"/>
        <w:jc w:val="both"/>
        <w:rPr>
          <w:color w:val="483B3F"/>
        </w:rPr>
      </w:pPr>
      <w:r w:rsidRPr="00492EE8">
        <w:rPr>
          <w:color w:val="483B3F"/>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r w:rsidRPr="00492EE8">
        <w:rPr>
          <w:color w:val="483B3F"/>
        </w:rPr>
        <w:br/>
        <w:t>1. Рассмотрение обращений и заявлений.</w:t>
      </w:r>
      <w:r w:rsidRPr="00492EE8">
        <w:rPr>
          <w:color w:val="483B3F"/>
        </w:rPr>
        <w:br/>
        <w:t>2. Организация проведения проверки.</w:t>
      </w:r>
      <w:r w:rsidRPr="00492EE8">
        <w:rPr>
          <w:color w:val="483B3F"/>
        </w:rPr>
        <w:br/>
        <w:t>3. Проведение плановых проверок.</w:t>
      </w:r>
      <w:r w:rsidRPr="00492EE8">
        <w:rPr>
          <w:color w:val="483B3F"/>
        </w:rPr>
        <w:br/>
        <w:t>4. Проведение внеплановых проверок.</w:t>
      </w:r>
      <w:r w:rsidRPr="00492EE8">
        <w:rPr>
          <w:color w:val="483B3F"/>
        </w:rPr>
        <w:br/>
        <w:t>5. Проведение документарной проверки.</w:t>
      </w:r>
      <w:r w:rsidRPr="00492EE8">
        <w:rPr>
          <w:color w:val="483B3F"/>
        </w:rPr>
        <w:br/>
        <w:t>6. Проведение выездной проверки.</w:t>
      </w:r>
      <w:r w:rsidRPr="00492EE8">
        <w:rPr>
          <w:color w:val="483B3F"/>
        </w:rPr>
        <w:br/>
        <w:t>7. Оформление результатов проверки.</w:t>
      </w:r>
      <w:r w:rsidRPr="00492EE8">
        <w:rPr>
          <w:color w:val="483B3F"/>
        </w:rPr>
        <w:br/>
        <w:t>8. Принятие мер в отношении фактов нарушений, выявленных при проведении проверки.</w:t>
      </w:r>
      <w:r w:rsidRPr="00492EE8">
        <w:rPr>
          <w:color w:val="483B3F"/>
        </w:rPr>
        <w:br/>
        <w:t>1. Рассмотрение обращений и заявлений</w:t>
      </w:r>
    </w:p>
    <w:p w:rsidR="00492EE8" w:rsidRPr="00492EE8" w:rsidRDefault="00492EE8" w:rsidP="00492EE8">
      <w:pPr>
        <w:shd w:val="clear" w:color="auto" w:fill="FFFFFF"/>
        <w:spacing w:after="150"/>
        <w:jc w:val="both"/>
        <w:rPr>
          <w:color w:val="483B3F"/>
        </w:rPr>
      </w:pPr>
      <w:r w:rsidRPr="00492EE8">
        <w:rPr>
          <w:color w:val="483B3F"/>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r w:rsidRPr="00492EE8">
        <w:rPr>
          <w:color w:val="483B3F"/>
        </w:rPr>
        <w:br/>
        <w:t>2. Специалист, ответственный за регистрацию, проверяет обращения и заявления на соответствие следующим требованиям:</w:t>
      </w:r>
      <w:r w:rsidRPr="00492EE8">
        <w:rPr>
          <w:color w:val="483B3F"/>
        </w:rPr>
        <w:br/>
        <w:t xml:space="preserve">- возможность установления лица, обратившегося в администрацию </w:t>
      </w:r>
      <w:r w:rsidR="001A689D">
        <w:rPr>
          <w:color w:val="483B3F"/>
        </w:rPr>
        <w:t>Костянского сельсовета</w:t>
      </w:r>
      <w:r w:rsidRPr="00492EE8">
        <w:rPr>
          <w:color w:val="483B3F"/>
        </w:rPr>
        <w:t xml:space="preserve"> (наличие фамилии гражданина, направившего обращение, и почтового адреса, по которому должен быть направлен ответ);</w:t>
      </w:r>
      <w:r w:rsidRPr="00492EE8">
        <w:rPr>
          <w:color w:val="483B3F"/>
        </w:rPr>
        <w:br/>
        <w:t>- наличие сведений о фактах, указанных подпунктами "а", "б" пункта 2 части 2 раздела 4 настоящего Регламента;</w:t>
      </w:r>
      <w:r w:rsidRPr="00492EE8">
        <w:rPr>
          <w:color w:val="483B3F"/>
        </w:rPr>
        <w:b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r w:rsidRPr="00492EE8">
        <w:rPr>
          <w:color w:val="483B3F"/>
        </w:rPr>
        <w:br/>
        <w:t>3. Результатом исполнения административной процедуры является распоряжение о проведении проверки.</w:t>
      </w:r>
      <w:r w:rsidRPr="00492EE8">
        <w:rPr>
          <w:color w:val="483B3F"/>
        </w:rPr>
        <w:br/>
        <w:t>4. Максимальный срок исполнения указанной административной процедуры – 5 рабочих дня.</w:t>
      </w:r>
    </w:p>
    <w:p w:rsidR="00492EE8" w:rsidRPr="00492EE8" w:rsidRDefault="00492EE8" w:rsidP="00492EE8">
      <w:pPr>
        <w:shd w:val="clear" w:color="auto" w:fill="FFFFFF"/>
        <w:spacing w:after="150"/>
        <w:jc w:val="both"/>
        <w:rPr>
          <w:color w:val="483B3F"/>
        </w:rPr>
      </w:pPr>
      <w:r w:rsidRPr="00492EE8">
        <w:rPr>
          <w:color w:val="483B3F"/>
        </w:rPr>
        <w:t>2. Организация проведения проверки</w:t>
      </w:r>
    </w:p>
    <w:p w:rsidR="00492EE8" w:rsidRPr="00492EE8" w:rsidRDefault="00492EE8" w:rsidP="00492EE8">
      <w:pPr>
        <w:shd w:val="clear" w:color="auto" w:fill="FFFFFF"/>
        <w:spacing w:after="150"/>
        <w:jc w:val="both"/>
        <w:rPr>
          <w:color w:val="483B3F"/>
        </w:rPr>
      </w:pPr>
      <w:r w:rsidRPr="00492EE8">
        <w:rPr>
          <w:color w:val="483B3F"/>
        </w:rPr>
        <w:t xml:space="preserve">1. Плановая и внеплановая проверка осуществляются на основании распоряжения главы администрации </w:t>
      </w:r>
      <w:r w:rsidR="002153BB">
        <w:rPr>
          <w:color w:val="483B3F"/>
        </w:rPr>
        <w:t xml:space="preserve">Костянского </w:t>
      </w:r>
      <w:r w:rsidRPr="00492EE8">
        <w:rPr>
          <w:color w:val="483B3F"/>
        </w:rPr>
        <w:t>сельс</w:t>
      </w:r>
      <w:r w:rsidR="001A689D">
        <w:rPr>
          <w:color w:val="483B3F"/>
        </w:rPr>
        <w:t>овета</w:t>
      </w:r>
      <w:r w:rsidRPr="00492EE8">
        <w:rPr>
          <w:color w:val="483B3F"/>
        </w:rPr>
        <w:t>.</w:t>
      </w:r>
      <w:r w:rsidRPr="00492EE8">
        <w:rPr>
          <w:color w:val="483B3F"/>
        </w:rPr>
        <w:b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E8" w:rsidRPr="00492EE8" w:rsidRDefault="00492EE8" w:rsidP="00492EE8">
      <w:pPr>
        <w:shd w:val="clear" w:color="auto" w:fill="FFFFFF"/>
        <w:spacing w:after="150"/>
        <w:jc w:val="both"/>
        <w:rPr>
          <w:color w:val="483B3F"/>
        </w:rPr>
      </w:pPr>
      <w:r w:rsidRPr="00492EE8">
        <w:rPr>
          <w:color w:val="483B3F"/>
        </w:rPr>
        <w:t>3. Проведение плановой проверки</w:t>
      </w:r>
    </w:p>
    <w:p w:rsidR="00492EE8" w:rsidRPr="00492EE8" w:rsidRDefault="00492EE8" w:rsidP="00492EE8">
      <w:pPr>
        <w:shd w:val="clear" w:color="auto" w:fill="FFFFFF"/>
        <w:spacing w:after="150"/>
        <w:jc w:val="both"/>
        <w:rPr>
          <w:color w:val="483B3F"/>
        </w:rPr>
      </w:pPr>
      <w:r w:rsidRPr="00492EE8">
        <w:rPr>
          <w:color w:val="483B3F"/>
        </w:rPr>
        <w:t xml:space="preserve">1. Плановые проверки проводятся администрацией </w:t>
      </w:r>
      <w:r w:rsidR="002153BB">
        <w:rPr>
          <w:color w:val="483B3F"/>
        </w:rPr>
        <w:t>Костянского</w:t>
      </w:r>
      <w:r w:rsidRPr="00492EE8">
        <w:rPr>
          <w:color w:val="483B3F"/>
        </w:rPr>
        <w:t xml:space="preserve"> сельс</w:t>
      </w:r>
      <w:r w:rsidR="001A689D">
        <w:rPr>
          <w:color w:val="483B3F"/>
        </w:rPr>
        <w:t>овета</w:t>
      </w:r>
      <w:r w:rsidRPr="00492EE8">
        <w:rPr>
          <w:color w:val="483B3F"/>
        </w:rPr>
        <w:t xml:space="preserve"> в соответствии с ежегодным планом проведения плановых проверок, утверждаемым главой администрации </w:t>
      </w:r>
      <w:r w:rsidR="002153BB">
        <w:rPr>
          <w:color w:val="483B3F"/>
        </w:rPr>
        <w:t>Костянского</w:t>
      </w:r>
      <w:r w:rsidRPr="00492EE8">
        <w:rPr>
          <w:color w:val="483B3F"/>
        </w:rPr>
        <w:t xml:space="preserve"> сельс</w:t>
      </w:r>
      <w:r w:rsidR="001A689D">
        <w:rPr>
          <w:color w:val="483B3F"/>
        </w:rPr>
        <w:t xml:space="preserve">овета </w:t>
      </w:r>
      <w:r w:rsidRPr="00492EE8">
        <w:rPr>
          <w:color w:val="483B3F"/>
        </w:rPr>
        <w:t>,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92EE8">
        <w:rPr>
          <w:color w:val="483B3F"/>
        </w:rPr>
        <w:br/>
      </w:r>
      <w:r w:rsidRPr="00492EE8">
        <w:rPr>
          <w:color w:val="483B3F"/>
        </w:rPr>
        <w:lastRenderedPageBreak/>
        <w:t>2. Основанием для включения плановой проверки в ежегодный план проведения плановых проверок является истечение трех лет со дня:</w:t>
      </w:r>
      <w:r w:rsidRPr="00492EE8">
        <w:rPr>
          <w:color w:val="483B3F"/>
        </w:rPr>
        <w:br/>
        <w:t>- государственной регистрации юридического лица, индивидуального предпринимателя;</w:t>
      </w:r>
      <w:r w:rsidRPr="00492EE8">
        <w:rPr>
          <w:color w:val="483B3F"/>
        </w:rPr>
        <w:br/>
        <w:t>- окончания проведения последней плановой проверки юридического лица, индивидуального предпринимателя.</w:t>
      </w:r>
      <w:r w:rsidRPr="00492EE8">
        <w:rPr>
          <w:color w:val="483B3F"/>
        </w:rPr>
        <w:br/>
        <w:t xml:space="preserve">3. В срок до 1 сентября года, предшествующего году проведения плановых проверок администрация </w:t>
      </w:r>
      <w:r w:rsidR="001A689D">
        <w:rPr>
          <w:color w:val="483B3F"/>
        </w:rPr>
        <w:t>Костянского сельсовета</w:t>
      </w:r>
      <w:r w:rsidRPr="00492EE8">
        <w:rPr>
          <w:color w:val="483B3F"/>
        </w:rPr>
        <w:t xml:space="preserve">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районную прокуратуру </w:t>
      </w:r>
      <w:r w:rsidR="00AC58E1">
        <w:rPr>
          <w:color w:val="483B3F"/>
        </w:rPr>
        <w:t>Шатковского</w:t>
      </w:r>
      <w:r w:rsidRPr="00492EE8">
        <w:rPr>
          <w:color w:val="483B3F"/>
        </w:rPr>
        <w:t xml:space="preserve"> района.</w:t>
      </w:r>
      <w:r w:rsidRPr="00492EE8">
        <w:rPr>
          <w:color w:val="483B3F"/>
        </w:rPr>
        <w:br/>
        <w:t xml:space="preserve">4. По итогам рассмотрения прокуратурой проекта ежегодного плана администрация </w:t>
      </w:r>
      <w:r w:rsidR="00AC58E1">
        <w:rPr>
          <w:color w:val="483B3F"/>
        </w:rPr>
        <w:t>Костянского сельсовета</w:t>
      </w:r>
      <w:r w:rsidRPr="00492EE8">
        <w:rPr>
          <w:color w:val="483B3F"/>
        </w:rPr>
        <w:t xml:space="preserve">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w:t>
      </w:r>
      <w:r w:rsidR="002153BB">
        <w:rPr>
          <w:color w:val="483B3F"/>
        </w:rPr>
        <w:t xml:space="preserve">Костянского </w:t>
      </w:r>
      <w:r w:rsidRPr="00492EE8">
        <w:rPr>
          <w:color w:val="483B3F"/>
        </w:rPr>
        <w:t>сельс</w:t>
      </w:r>
      <w:r w:rsidR="00AC58E1">
        <w:rPr>
          <w:color w:val="483B3F"/>
        </w:rPr>
        <w:t>овета</w:t>
      </w:r>
      <w:r w:rsidRPr="00492EE8">
        <w:rPr>
          <w:color w:val="483B3F"/>
        </w:rPr>
        <w:t>.</w:t>
      </w:r>
      <w:r w:rsidRPr="00492EE8">
        <w:rPr>
          <w:color w:val="483B3F"/>
        </w:rPr>
        <w:br/>
        <w:t xml:space="preserve">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r w:rsidR="00AC58E1">
        <w:rPr>
          <w:color w:val="483B3F"/>
        </w:rPr>
        <w:t>администрации Шатковского муниципального района Нижегородской области</w:t>
      </w:r>
      <w:r w:rsidRPr="00492EE8">
        <w:rPr>
          <w:color w:val="483B3F"/>
        </w:rPr>
        <w:t xml:space="preserve"> в сети Интернет.</w:t>
      </w:r>
      <w:r w:rsidRPr="00492EE8">
        <w:rPr>
          <w:color w:val="483B3F"/>
        </w:rPr>
        <w:br/>
        <w:t>6. Плановая проверка проводится в форме:</w:t>
      </w:r>
      <w:r w:rsidRPr="00492EE8">
        <w:rPr>
          <w:color w:val="483B3F"/>
        </w:rPr>
        <w:br/>
        <w:t>- документарной проверки;</w:t>
      </w:r>
      <w:r w:rsidRPr="00492EE8">
        <w:rPr>
          <w:color w:val="483B3F"/>
        </w:rPr>
        <w:br/>
        <w:t>- выездной проверки.</w:t>
      </w:r>
      <w:r w:rsidRPr="00492EE8">
        <w:rPr>
          <w:color w:val="483B3F"/>
        </w:rPr>
        <w:br/>
        <w:t xml:space="preserve">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администрации </w:t>
      </w:r>
      <w:r w:rsidR="00AC58E1">
        <w:rPr>
          <w:color w:val="483B3F"/>
        </w:rPr>
        <w:t>Костянского сельсовета</w:t>
      </w:r>
      <w:r w:rsidRPr="00492EE8">
        <w:rPr>
          <w:color w:val="483B3F"/>
        </w:rPr>
        <w:t xml:space="preserve"> о проведении плановой проверки заказным почтовым отправлением с уведомлением о вручении или иным доступным сп</w:t>
      </w:r>
      <w:r w:rsidR="00AC58E1">
        <w:rPr>
          <w:color w:val="483B3F"/>
        </w:rPr>
        <w:t>особом.</w:t>
      </w:r>
    </w:p>
    <w:p w:rsidR="00492EE8" w:rsidRPr="00492EE8" w:rsidRDefault="00492EE8" w:rsidP="00492EE8">
      <w:pPr>
        <w:shd w:val="clear" w:color="auto" w:fill="FFFFFF"/>
        <w:spacing w:after="150"/>
        <w:jc w:val="both"/>
        <w:rPr>
          <w:color w:val="483B3F"/>
        </w:rPr>
      </w:pPr>
      <w:r w:rsidRPr="00492EE8">
        <w:rPr>
          <w:color w:val="483B3F"/>
        </w:rPr>
        <w:t>4. Проведение внеплановой проверки</w:t>
      </w:r>
    </w:p>
    <w:p w:rsidR="00492EE8" w:rsidRPr="00492EE8" w:rsidRDefault="00492EE8" w:rsidP="00492EE8">
      <w:pPr>
        <w:shd w:val="clear" w:color="auto" w:fill="FFFFFF"/>
        <w:spacing w:after="150"/>
        <w:jc w:val="both"/>
        <w:rPr>
          <w:color w:val="483B3F"/>
        </w:rPr>
      </w:pPr>
      <w:r w:rsidRPr="00492EE8">
        <w:rPr>
          <w:color w:val="483B3F"/>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w:t>
      </w:r>
      <w:r w:rsidR="00AC58E1">
        <w:rPr>
          <w:color w:val="483B3F"/>
        </w:rPr>
        <w:t>Костянского сельсовета</w:t>
      </w:r>
      <w:r w:rsidRPr="00492EE8">
        <w:rPr>
          <w:color w:val="483B3F"/>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92EE8">
        <w:rPr>
          <w:color w:val="483B3F"/>
        </w:rPr>
        <w:br/>
        <w:t>2. Основанием для проведения внеплановой проверки является:</w:t>
      </w:r>
      <w:r w:rsidRPr="00492EE8">
        <w:rPr>
          <w:color w:val="483B3F"/>
        </w:rPr>
        <w:br/>
        <w:t xml:space="preserve">1) истечение срока исполнения юридическим лицом, индивидуальным предпринимателем ранее выданного администрацией </w:t>
      </w:r>
      <w:r w:rsidR="002153BB">
        <w:rPr>
          <w:color w:val="483B3F"/>
        </w:rPr>
        <w:t>Костянского</w:t>
      </w:r>
      <w:r w:rsidRPr="00492EE8">
        <w:rPr>
          <w:color w:val="483B3F"/>
        </w:rPr>
        <w:t xml:space="preserve"> сельс</w:t>
      </w:r>
      <w:r w:rsidR="00AC58E1">
        <w:rPr>
          <w:color w:val="483B3F"/>
        </w:rPr>
        <w:t>овета</w:t>
      </w:r>
      <w:r w:rsidRPr="00492EE8">
        <w:rPr>
          <w:color w:val="483B3F"/>
        </w:rPr>
        <w:t xml:space="preserve"> предписания об устранении выявленного нарушения требований, установленных муниципальными правовыми актами;</w:t>
      </w:r>
      <w:r w:rsidRPr="00492EE8">
        <w:rPr>
          <w:color w:val="483B3F"/>
        </w:rPr>
        <w:br/>
        <w:t xml:space="preserve">2) поступление в администрацию </w:t>
      </w:r>
      <w:r w:rsidR="002153BB">
        <w:rPr>
          <w:color w:val="483B3F"/>
        </w:rPr>
        <w:t>Костянского</w:t>
      </w:r>
      <w:r w:rsidRPr="00492EE8">
        <w:rPr>
          <w:color w:val="483B3F"/>
        </w:rPr>
        <w:t xml:space="preserve"> сельс</w:t>
      </w:r>
      <w:r w:rsidR="00AC58E1">
        <w:rPr>
          <w:color w:val="483B3F"/>
        </w:rPr>
        <w:t>овета</w:t>
      </w:r>
      <w:r w:rsidRPr="00492EE8">
        <w:rPr>
          <w:color w:val="483B3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492EE8">
        <w:rPr>
          <w:color w:val="483B3F"/>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492EE8">
        <w:rPr>
          <w:color w:val="483B3F"/>
        </w:rPr>
        <w:br/>
      </w:r>
      <w:r w:rsidRPr="00492EE8">
        <w:rPr>
          <w:color w:val="483B3F"/>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492EE8">
        <w:rPr>
          <w:color w:val="483B3F"/>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92EE8">
        <w:rPr>
          <w:color w:val="483B3F"/>
        </w:rPr>
        <w:br/>
        <w:t>3. Внеплановая проверка проводится в форме документарной проверки и (или) выездной проверки.</w:t>
      </w:r>
      <w:r w:rsidRPr="00492EE8">
        <w:rPr>
          <w:color w:val="483B3F"/>
        </w:rPr>
        <w:br/>
        <w:t xml:space="preserve">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w:t>
      </w:r>
      <w:r w:rsidR="00AC58E1">
        <w:rPr>
          <w:color w:val="483B3F"/>
        </w:rPr>
        <w:t>Костянского сельсовета</w:t>
      </w:r>
      <w:r w:rsidRPr="00492EE8">
        <w:rPr>
          <w:color w:val="483B3F"/>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r w:rsidRPr="00492EE8">
        <w:rPr>
          <w:color w:val="483B3F"/>
        </w:rPr>
        <w:br/>
        <w:t xml:space="preserve">5. Администрация </w:t>
      </w:r>
      <w:r w:rsidR="002153BB">
        <w:rPr>
          <w:color w:val="483B3F"/>
        </w:rPr>
        <w:t>Костянского</w:t>
      </w:r>
      <w:r w:rsidRPr="00492EE8">
        <w:rPr>
          <w:color w:val="483B3F"/>
        </w:rPr>
        <w:t xml:space="preserve"> сельс</w:t>
      </w:r>
      <w:r w:rsidR="00AC58E1">
        <w:rPr>
          <w:color w:val="483B3F"/>
        </w:rPr>
        <w:t>овета</w:t>
      </w:r>
      <w:r w:rsidRPr="00492EE8">
        <w:rPr>
          <w:color w:val="483B3F"/>
        </w:rPr>
        <w:t xml:space="preserve">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2EE8">
        <w:rPr>
          <w:color w:val="483B3F"/>
        </w:rPr>
        <w:br/>
        <w:t xml:space="preserve">6. В день подписания распоряжения главы администрации </w:t>
      </w:r>
      <w:r w:rsidR="002153BB">
        <w:rPr>
          <w:color w:val="483B3F"/>
        </w:rPr>
        <w:t>Костянского</w:t>
      </w:r>
      <w:r w:rsidRPr="00492EE8">
        <w:rPr>
          <w:color w:val="483B3F"/>
        </w:rPr>
        <w:t xml:space="preserve"> сельс</w:t>
      </w:r>
      <w:r w:rsidR="00AC58E1">
        <w:rPr>
          <w:color w:val="483B3F"/>
        </w:rPr>
        <w:t>овета</w:t>
      </w:r>
      <w:r w:rsidRPr="00492EE8">
        <w:rPr>
          <w:color w:val="483B3F"/>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AC58E1">
        <w:rPr>
          <w:color w:val="483B3F"/>
        </w:rPr>
        <w:t>Костянского сельсовета</w:t>
      </w:r>
      <w:r w:rsidRPr="00492EE8">
        <w:rPr>
          <w:color w:val="483B3F"/>
        </w:rPr>
        <w:t xml:space="preserve">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00AC58E1">
        <w:rPr>
          <w:color w:val="483B3F"/>
        </w:rPr>
        <w:t>Костянского сельсовета</w:t>
      </w:r>
      <w:r w:rsidRPr="00492EE8">
        <w:rPr>
          <w:color w:val="483B3F"/>
        </w:rPr>
        <w:t xml:space="preserve"> о проведении внеплановой выездной проверки и документы, которые содержат сведения, послужившие основанием ее проведения.</w:t>
      </w:r>
      <w:r w:rsidRPr="00492EE8">
        <w:rPr>
          <w:color w:val="483B3F"/>
        </w:rPr>
        <w:b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Большемалинского сельского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r w:rsidRPr="00492EE8">
        <w:rPr>
          <w:color w:val="483B3F"/>
        </w:rPr>
        <w:br/>
        <w:t xml:space="preserve">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w:t>
      </w:r>
      <w:r w:rsidR="002153BB">
        <w:rPr>
          <w:color w:val="483B3F"/>
        </w:rPr>
        <w:t>Костянского</w:t>
      </w:r>
      <w:r w:rsidRPr="00492EE8">
        <w:rPr>
          <w:color w:val="483B3F"/>
        </w:rPr>
        <w:t xml:space="preserve"> сельс</w:t>
      </w:r>
      <w:r w:rsidR="00AC58E1">
        <w:rPr>
          <w:color w:val="483B3F"/>
        </w:rPr>
        <w:t>овета</w:t>
      </w:r>
      <w:r w:rsidRPr="00492EE8">
        <w:rPr>
          <w:color w:val="483B3F"/>
        </w:rPr>
        <w:t xml:space="preserve"> не менее чем за двадцать четыре часа до начала ее проведения любым доступным способом.</w:t>
      </w:r>
      <w:r w:rsidRPr="00492EE8">
        <w:rPr>
          <w:color w:val="483B3F"/>
        </w:rPr>
        <w:b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2EE8" w:rsidRPr="00492EE8" w:rsidRDefault="00492EE8" w:rsidP="00492EE8">
      <w:pPr>
        <w:shd w:val="clear" w:color="auto" w:fill="FFFFFF"/>
        <w:spacing w:after="150"/>
        <w:jc w:val="both"/>
        <w:rPr>
          <w:color w:val="483B3F"/>
        </w:rPr>
      </w:pPr>
      <w:r w:rsidRPr="00492EE8">
        <w:rPr>
          <w:color w:val="483B3F"/>
        </w:rPr>
        <w:lastRenderedPageBreak/>
        <w:t>5. Проведение документарной проверки</w:t>
      </w:r>
    </w:p>
    <w:p w:rsidR="00492EE8" w:rsidRPr="00492EE8" w:rsidRDefault="00492EE8" w:rsidP="00492EE8">
      <w:pPr>
        <w:shd w:val="clear" w:color="auto" w:fill="FFFFFF"/>
        <w:spacing w:after="150"/>
        <w:jc w:val="both"/>
        <w:rPr>
          <w:color w:val="483B3F"/>
        </w:rPr>
      </w:pPr>
      <w:r w:rsidRPr="00492EE8">
        <w:rPr>
          <w:color w:val="483B3F"/>
        </w:rPr>
        <w:t xml:space="preserve">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w:t>
      </w:r>
      <w:r w:rsidR="00066E72">
        <w:rPr>
          <w:color w:val="483B3F"/>
        </w:rPr>
        <w:t>Костянского сельсовета</w:t>
      </w:r>
      <w:r w:rsidRPr="00492EE8">
        <w:rPr>
          <w:color w:val="483B3F"/>
        </w:rPr>
        <w:t>, ответственным за проведение проверки, распоряжения о проведении документарной проверки.</w:t>
      </w:r>
      <w:r w:rsidRPr="00492EE8">
        <w:rPr>
          <w:color w:val="483B3F"/>
        </w:rPr>
        <w:br/>
        <w:t xml:space="preserve">2. Проведение документарной проверки проводится по месту нахождения администрации </w:t>
      </w:r>
      <w:r w:rsidR="00AB6498">
        <w:rPr>
          <w:color w:val="483B3F"/>
        </w:rPr>
        <w:t>Костянского</w:t>
      </w:r>
      <w:r w:rsidRPr="00492EE8">
        <w:rPr>
          <w:color w:val="483B3F"/>
        </w:rPr>
        <w:t xml:space="preserve"> сельс</w:t>
      </w:r>
      <w:r w:rsidR="00AC58E1">
        <w:rPr>
          <w:color w:val="483B3F"/>
        </w:rPr>
        <w:t>овета</w:t>
      </w:r>
      <w:r w:rsidRPr="00492EE8">
        <w:rPr>
          <w:color w:val="483B3F"/>
        </w:rPr>
        <w:t xml:space="preserve">: </w:t>
      </w:r>
      <w:r w:rsidR="00AB6498">
        <w:rPr>
          <w:color w:val="483B3F"/>
        </w:rPr>
        <w:t>Нижегородская</w:t>
      </w:r>
      <w:r w:rsidRPr="00492EE8">
        <w:rPr>
          <w:color w:val="483B3F"/>
        </w:rPr>
        <w:t xml:space="preserve"> область, </w:t>
      </w:r>
      <w:r w:rsidR="00AB6498">
        <w:rPr>
          <w:color w:val="483B3F"/>
        </w:rPr>
        <w:t>Шатковский</w:t>
      </w:r>
      <w:r w:rsidRPr="00492EE8">
        <w:rPr>
          <w:color w:val="483B3F"/>
        </w:rPr>
        <w:t xml:space="preserve"> район, </w:t>
      </w:r>
      <w:r w:rsidR="00AB6498">
        <w:rPr>
          <w:color w:val="483B3F"/>
        </w:rPr>
        <w:t>с.Костянка,ул.Центральная д.42 а.</w:t>
      </w:r>
      <w:r w:rsidRPr="00492EE8">
        <w:rPr>
          <w:color w:val="483B3F"/>
        </w:rPr>
        <w:t> </w:t>
      </w:r>
      <w:r w:rsidRPr="00492EE8">
        <w:rPr>
          <w:color w:val="483B3F"/>
        </w:rPr>
        <w:br/>
        <w:t xml:space="preserve">3. В процессе проведения документарной проверки должностными лицами администрации </w:t>
      </w:r>
      <w:r w:rsidR="00AB6498">
        <w:rPr>
          <w:color w:val="483B3F"/>
        </w:rPr>
        <w:t xml:space="preserve">Костянского </w:t>
      </w:r>
      <w:r w:rsidRPr="00492EE8">
        <w:rPr>
          <w:color w:val="483B3F"/>
        </w:rPr>
        <w:t>сельс</w:t>
      </w:r>
      <w:r w:rsidR="00AC58E1">
        <w:rPr>
          <w:color w:val="483B3F"/>
        </w:rPr>
        <w:t>овета</w:t>
      </w:r>
      <w:r w:rsidRPr="00492EE8">
        <w:rPr>
          <w:color w:val="483B3F"/>
        </w:rPr>
        <w:t xml:space="preserve">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r w:rsidRPr="00492EE8">
        <w:rPr>
          <w:color w:val="483B3F"/>
        </w:rPr>
        <w:br/>
        <w:t xml:space="preserve">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r w:rsidR="00AB6498">
        <w:rPr>
          <w:color w:val="483B3F"/>
        </w:rPr>
        <w:t>Костянского</w:t>
      </w:r>
      <w:r w:rsidRPr="00492EE8">
        <w:rPr>
          <w:color w:val="483B3F"/>
        </w:rPr>
        <w:t xml:space="preserve"> сельс</w:t>
      </w:r>
      <w:r w:rsidR="00AC58E1">
        <w:rPr>
          <w:color w:val="483B3F"/>
        </w:rPr>
        <w:t>овета</w:t>
      </w:r>
      <w:r w:rsidRPr="00492EE8">
        <w:rPr>
          <w:color w:val="483B3F"/>
        </w:rPr>
        <w:t xml:space="preserve">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r w:rsidRPr="00492EE8">
        <w:rPr>
          <w:color w:val="483B3F"/>
        </w:rPr>
        <w:br/>
        <w:t xml:space="preserve">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00AC58E1">
        <w:rPr>
          <w:color w:val="483B3F"/>
        </w:rPr>
        <w:t>Костянского сельсовета</w:t>
      </w:r>
      <w:r w:rsidRPr="00492EE8">
        <w:rPr>
          <w:color w:val="483B3F"/>
        </w:rPr>
        <w:t xml:space="preserve"> (далее по тексту – администрация) указанные в запросе документы.</w:t>
      </w:r>
      <w:r w:rsidRPr="00492EE8">
        <w:rPr>
          <w:color w:val="483B3F"/>
        </w:rPr>
        <w:b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r w:rsidRPr="00492EE8">
        <w:rPr>
          <w:color w:val="483B3F"/>
        </w:rPr>
        <w:b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492EE8">
        <w:rPr>
          <w:color w:val="483B3F"/>
        </w:rPr>
        <w:b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r w:rsidRPr="00492EE8">
        <w:rPr>
          <w:color w:val="483B3F"/>
        </w:rPr>
        <w:br/>
        <w:t>9. Максимальный срок выполнения административной процедуры составляет 30 рабочих дней.</w:t>
      </w:r>
    </w:p>
    <w:p w:rsidR="00492EE8" w:rsidRPr="00492EE8" w:rsidRDefault="00492EE8" w:rsidP="00492EE8">
      <w:pPr>
        <w:shd w:val="clear" w:color="auto" w:fill="FFFFFF"/>
        <w:spacing w:after="150"/>
        <w:jc w:val="both"/>
        <w:rPr>
          <w:color w:val="483B3F"/>
        </w:rPr>
      </w:pPr>
      <w:r w:rsidRPr="00492EE8">
        <w:rPr>
          <w:color w:val="483B3F"/>
        </w:rPr>
        <w:t>6. Проведение выездной проверки</w:t>
      </w:r>
    </w:p>
    <w:p w:rsidR="00492EE8" w:rsidRPr="00492EE8" w:rsidRDefault="00492EE8" w:rsidP="00492EE8">
      <w:pPr>
        <w:shd w:val="clear" w:color="auto" w:fill="FFFFFF"/>
        <w:spacing w:after="150"/>
        <w:jc w:val="both"/>
        <w:rPr>
          <w:color w:val="483B3F"/>
        </w:rPr>
      </w:pPr>
      <w:r w:rsidRPr="00492EE8">
        <w:rPr>
          <w:color w:val="483B3F"/>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r w:rsidRPr="00492EE8">
        <w:rPr>
          <w:color w:val="483B3F"/>
        </w:rPr>
        <w:b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r w:rsidRPr="00492EE8">
        <w:rPr>
          <w:color w:val="483B3F"/>
        </w:rPr>
        <w:b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492EE8">
        <w:rPr>
          <w:color w:val="483B3F"/>
        </w:rPr>
        <w:br/>
      </w:r>
      <w:r w:rsidRPr="00492EE8">
        <w:rPr>
          <w:color w:val="483B3F"/>
        </w:rPr>
        <w:lastRenderedPageBreak/>
        <w:t>4. Выездная проверка проводится в случае, если при документарной проверке не представляется возможным:</w:t>
      </w:r>
      <w:r w:rsidRPr="00492EE8">
        <w:rPr>
          <w:color w:val="483B3F"/>
        </w:rPr>
        <w:b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r w:rsidRPr="00492EE8">
        <w:rPr>
          <w:color w:val="483B3F"/>
        </w:rPr>
        <w:b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r w:rsidRPr="00492EE8">
        <w:rPr>
          <w:color w:val="483B3F"/>
        </w:rPr>
        <w:br/>
        <w:t>5. Результатом исполнения административной процедуры является Акт проверки.</w:t>
      </w:r>
      <w:r w:rsidRPr="00492EE8">
        <w:rPr>
          <w:color w:val="483B3F"/>
        </w:rPr>
        <w:br/>
        <w:t>6. Максимальный срок выполнения административной процедуры составляет 30 рабочих дней.</w:t>
      </w:r>
    </w:p>
    <w:p w:rsidR="00492EE8" w:rsidRPr="00492EE8" w:rsidRDefault="00492EE8" w:rsidP="00492EE8">
      <w:pPr>
        <w:shd w:val="clear" w:color="auto" w:fill="FFFFFF"/>
        <w:spacing w:after="150"/>
        <w:jc w:val="both"/>
        <w:rPr>
          <w:color w:val="483B3F"/>
        </w:rPr>
      </w:pPr>
      <w:r w:rsidRPr="00492EE8">
        <w:rPr>
          <w:color w:val="483B3F"/>
        </w:rPr>
        <w:t>7. Оформление результатов проверки</w:t>
      </w:r>
    </w:p>
    <w:p w:rsidR="00492EE8" w:rsidRPr="00492EE8" w:rsidRDefault="00492EE8" w:rsidP="00492EE8">
      <w:pPr>
        <w:shd w:val="clear" w:color="auto" w:fill="FFFFFF"/>
        <w:spacing w:after="150"/>
        <w:jc w:val="both"/>
        <w:rPr>
          <w:color w:val="483B3F"/>
        </w:rPr>
      </w:pPr>
      <w:r w:rsidRPr="00492EE8">
        <w:rPr>
          <w:color w:val="483B3F"/>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2EE8">
        <w:rPr>
          <w:color w:val="483B3F"/>
        </w:rPr>
        <w:b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r w:rsidRPr="00492EE8">
        <w:rPr>
          <w:color w:val="483B3F"/>
        </w:rPr>
        <w:b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492EE8">
        <w:rPr>
          <w:color w:val="483B3F"/>
        </w:rPr>
        <w:b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документа,подписанного усиленной квалифицированной электронной подписью лица,составившего данный акт,руководителю,иному должностному лицу или уполномоченному представителю юридического лица,индивидуальному предпринимателю,его уполномоченному представителю.При этом акт,направленный в форме электронного документа.подписанного усиленной квалифицированной электронной подписью лица,составившего данный акт,проверяемому лицу способом,обеспечивающим подтверждение получения указанного документа, считается полученным проверяемым лицом.</w:t>
      </w:r>
    </w:p>
    <w:p w:rsidR="00492EE8" w:rsidRPr="00492EE8" w:rsidRDefault="00492EE8" w:rsidP="00492EE8">
      <w:pPr>
        <w:shd w:val="clear" w:color="auto" w:fill="FFFFFF"/>
        <w:spacing w:after="150"/>
        <w:jc w:val="both"/>
        <w:rPr>
          <w:color w:val="483B3F"/>
        </w:rPr>
      </w:pPr>
      <w:r w:rsidRPr="00492EE8">
        <w:rPr>
          <w:color w:val="483B3F"/>
        </w:rPr>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Pr="00492EE8">
        <w:rPr>
          <w:color w:val="483B3F"/>
        </w:rPr>
        <w:br/>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r w:rsidRPr="00492EE8">
        <w:rPr>
          <w:color w:val="483B3F"/>
        </w:rPr>
        <w:br/>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w:t>
      </w:r>
      <w:r w:rsidRPr="00492EE8">
        <w:rPr>
          <w:color w:val="483B3F"/>
        </w:rPr>
        <w:lastRenderedPageBreak/>
        <w:t>устранении выявленных нарушений с установлением обоснованных сроков их устранения.</w:t>
      </w:r>
      <w:r w:rsidRPr="00492EE8">
        <w:rPr>
          <w:color w:val="483B3F"/>
        </w:rPr>
        <w:b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r w:rsidRPr="00492EE8">
        <w:rPr>
          <w:color w:val="483B3F"/>
        </w:rPr>
        <w:br/>
        <w:t>6.2. Предписание подписывается должностным лицом, проводившим проверку.</w:t>
      </w:r>
      <w:r w:rsidRPr="00492EE8">
        <w:rPr>
          <w:color w:val="483B3F"/>
        </w:rPr>
        <w:b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492EE8">
        <w:rPr>
          <w:color w:val="483B3F"/>
        </w:rPr>
        <w:b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r w:rsidRPr="00492EE8">
        <w:rPr>
          <w:color w:val="483B3F"/>
        </w:rPr>
        <w:br/>
        <w:t>8. Максимальный срок исполнения указанной административной процедуры (Акта проверки) - 6 рабочих дней.</w:t>
      </w:r>
    </w:p>
    <w:p w:rsidR="00492EE8" w:rsidRPr="00492EE8" w:rsidRDefault="00492EE8" w:rsidP="00492EE8">
      <w:pPr>
        <w:shd w:val="clear" w:color="auto" w:fill="FFFFFF"/>
        <w:spacing w:after="150"/>
        <w:jc w:val="both"/>
        <w:rPr>
          <w:color w:val="483B3F"/>
        </w:rPr>
      </w:pPr>
      <w:r w:rsidRPr="00492EE8">
        <w:rPr>
          <w:color w:val="483B3F"/>
        </w:rPr>
        <w:t>8. Принятие мер в отношении фактов нарушений,</w:t>
      </w:r>
      <w:r w:rsidRPr="00492EE8">
        <w:rPr>
          <w:color w:val="483B3F"/>
        </w:rPr>
        <w:br/>
        <w:t>выявленных при проведении проверки</w:t>
      </w:r>
    </w:p>
    <w:p w:rsidR="00492EE8" w:rsidRPr="00492EE8" w:rsidRDefault="00492EE8" w:rsidP="00492EE8">
      <w:pPr>
        <w:shd w:val="clear" w:color="auto" w:fill="FFFFFF"/>
        <w:spacing w:after="150"/>
        <w:jc w:val="both"/>
        <w:rPr>
          <w:color w:val="483B3F"/>
        </w:rPr>
      </w:pPr>
      <w:r w:rsidRPr="00492EE8">
        <w:rPr>
          <w:color w:val="483B3F"/>
        </w:rPr>
        <w:t xml:space="preserve">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2001 г. N 195-ФЗ в администрацию </w:t>
      </w:r>
      <w:r w:rsidR="00AB6498">
        <w:rPr>
          <w:color w:val="483B3F"/>
        </w:rPr>
        <w:t>Костянского</w:t>
      </w:r>
      <w:r w:rsidRPr="00492EE8">
        <w:rPr>
          <w:color w:val="483B3F"/>
        </w:rPr>
        <w:t xml:space="preserve"> сельс</w:t>
      </w:r>
      <w:r w:rsidR="00B237EC">
        <w:rPr>
          <w:color w:val="483B3F"/>
        </w:rPr>
        <w:t>овета</w:t>
      </w:r>
      <w:r w:rsidRPr="00492EE8">
        <w:rPr>
          <w:color w:val="483B3F"/>
        </w:rPr>
        <w:t xml:space="preserve"> должностным лицам, уполномоченным на составление протоколов об административных правонарушениях.</w:t>
      </w:r>
      <w:r w:rsidRPr="00492EE8">
        <w:rPr>
          <w:color w:val="483B3F"/>
        </w:rPr>
        <w:br/>
      </w:r>
      <w:r w:rsidRPr="00492EE8">
        <w:rPr>
          <w:color w:val="483B3F"/>
        </w:rPr>
        <w:br/>
        <w:t>2. Протоколы об административном правонарушении направляются для рассмотрения по подведомственности.</w:t>
      </w:r>
      <w:r w:rsidRPr="00492EE8">
        <w:rPr>
          <w:color w:val="483B3F"/>
        </w:rPr>
        <w:br/>
        <w:t>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92EE8" w:rsidRPr="00492EE8" w:rsidRDefault="00492EE8" w:rsidP="00492EE8">
      <w:pPr>
        <w:shd w:val="clear" w:color="auto" w:fill="FFFFFF"/>
        <w:spacing w:after="150"/>
        <w:jc w:val="both"/>
        <w:rPr>
          <w:color w:val="483B3F"/>
        </w:rPr>
      </w:pPr>
      <w:r w:rsidRPr="00492EE8">
        <w:rPr>
          <w:color w:val="483B3F"/>
        </w:rPr>
        <w:br/>
        <w:t>III. Досудебный (внесудебный) порядок обжалования решений и действий (бездействия) органа муниципального контроля, а также его должностных лиц</w:t>
      </w:r>
    </w:p>
    <w:p w:rsidR="00492EE8" w:rsidRPr="00492EE8" w:rsidRDefault="00492EE8" w:rsidP="00492EE8">
      <w:pPr>
        <w:shd w:val="clear" w:color="auto" w:fill="FFFFFF"/>
        <w:spacing w:after="150"/>
        <w:jc w:val="both"/>
        <w:rPr>
          <w:color w:val="483B3F"/>
        </w:rPr>
      </w:pPr>
      <w:r w:rsidRPr="00492EE8">
        <w:rPr>
          <w:color w:val="483B3F"/>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r w:rsidRPr="00492EE8">
        <w:rPr>
          <w:color w:val="483B3F"/>
        </w:rPr>
        <w:br/>
      </w:r>
      <w:r w:rsidRPr="00492EE8">
        <w:rPr>
          <w:color w:val="483B3F"/>
        </w:rPr>
        <w:lastRenderedPageBreak/>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r w:rsidRPr="00492EE8">
        <w:rPr>
          <w:color w:val="483B3F"/>
        </w:rPr>
        <w:b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r w:rsidRPr="00492EE8">
        <w:rPr>
          <w:color w:val="483B3F"/>
        </w:rPr>
        <w:br/>
        <w:t>- нарушение срока регистрации заявления (обращения, запроса) заявителя;</w:t>
      </w:r>
      <w:r w:rsidRPr="00492EE8">
        <w:rPr>
          <w:color w:val="483B3F"/>
        </w:rPr>
        <w:br/>
        <w:t>- нарушение срока исполнения муниципального контроля;</w:t>
      </w:r>
      <w:r w:rsidRPr="00492EE8">
        <w:rPr>
          <w:color w:val="483B3F"/>
        </w:rPr>
        <w:b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 ;</w:t>
      </w:r>
      <w:r w:rsidRPr="00492EE8">
        <w:rPr>
          <w:color w:val="483B3F"/>
        </w:rPr>
        <w:b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 ;</w:t>
      </w:r>
      <w:r w:rsidRPr="00492EE8">
        <w:rPr>
          <w:color w:val="483B3F"/>
        </w:rPr>
        <w:br/>
        <w:t>- затребование с заявителя при исполнении муниципального контроля платы, не предусмотренной нормативными правовыми актами Российской Федерации;</w:t>
      </w:r>
      <w:r w:rsidRPr="00492EE8">
        <w:rPr>
          <w:color w:val="483B3F"/>
        </w:rPr>
        <w:b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r w:rsidRPr="00492EE8">
        <w:rPr>
          <w:color w:val="483B3F"/>
        </w:rPr>
        <w:b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r w:rsidRPr="00492EE8">
        <w:rPr>
          <w:color w:val="483B3F"/>
        </w:rPr>
        <w:b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r w:rsidRPr="00492EE8">
        <w:rPr>
          <w:color w:val="483B3F"/>
        </w:rPr>
        <w:br/>
        <w:t>Возражения юридического лица могут быть направлены в форме электронных документов (пакета электронных документов),подписанных усиленной квалифицированной электронной подписью проверяемого лица.</w:t>
      </w:r>
    </w:p>
    <w:p w:rsidR="00492EE8" w:rsidRPr="00492EE8" w:rsidRDefault="00492EE8" w:rsidP="00492EE8">
      <w:pPr>
        <w:shd w:val="clear" w:color="auto" w:fill="FFFFFF"/>
        <w:spacing w:after="150"/>
        <w:jc w:val="both"/>
        <w:rPr>
          <w:color w:val="483B3F"/>
        </w:rPr>
      </w:pPr>
      <w:r w:rsidRPr="00492EE8">
        <w:rPr>
          <w:color w:val="483B3F"/>
        </w:rPr>
        <w:t>4. Жалоба должна содержать:</w:t>
      </w:r>
      <w:r w:rsidRPr="00492EE8">
        <w:rPr>
          <w:color w:val="483B3F"/>
        </w:rPr>
        <w:br/>
        <w:t>- наименование органа, исполняющего муниципальный контроль , специалиста администрации поселения, решения и действия (бездействие) которого обжалуются;</w:t>
      </w:r>
      <w:r w:rsidRPr="00492EE8">
        <w:rPr>
          <w:color w:val="483B3F"/>
        </w:rPr>
        <w:b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92EE8">
        <w:rPr>
          <w:color w:val="483B3F"/>
        </w:rPr>
        <w:br/>
        <w:t>- сведения об обжалуемых решениях и действиях (бездействии) администрации поселения, должностных лиц администрации</w:t>
      </w:r>
      <w:r w:rsidR="00066E72">
        <w:rPr>
          <w:color w:val="483B3F"/>
        </w:rPr>
        <w:t xml:space="preserve"> Костянского сельсовета</w:t>
      </w:r>
      <w:r w:rsidRPr="00492EE8">
        <w:rPr>
          <w:color w:val="483B3F"/>
        </w:rPr>
        <w:t>; </w:t>
      </w:r>
      <w:r w:rsidRPr="00492EE8">
        <w:rPr>
          <w:color w:val="483B3F"/>
        </w:rPr>
        <w:b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w:t>
      </w:r>
      <w:r w:rsidR="00B237EC">
        <w:rPr>
          <w:color w:val="483B3F"/>
        </w:rPr>
        <w:t>Костянского сельсовета</w:t>
      </w:r>
      <w:r w:rsidRPr="00492EE8">
        <w:rPr>
          <w:color w:val="483B3F"/>
        </w:rPr>
        <w:t>. </w:t>
      </w:r>
      <w:r w:rsidRPr="00492EE8">
        <w:rPr>
          <w:color w:val="483B3F"/>
        </w:rPr>
        <w:b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r w:rsidRPr="00492EE8">
        <w:rPr>
          <w:color w:val="483B3F"/>
        </w:rPr>
        <w:br/>
        <w:t>5. Основания для приостановления рассмотрения жалобы, указанной в настоящем разделе, и случаи, в которых ответ на жалобу не даётся, отсутствуют.</w:t>
      </w:r>
      <w:r w:rsidRPr="00492EE8">
        <w:rPr>
          <w:color w:val="483B3F"/>
        </w:rPr>
        <w:b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92EE8">
        <w:rPr>
          <w:color w:val="483B3F"/>
        </w:rPr>
        <w:br/>
        <w:t xml:space="preserve">7. Жалоба может быть направлена заявителем в случае обжалования действия (бездействия) и решения специалиста Администрации </w:t>
      </w:r>
      <w:r w:rsidR="00B237EC">
        <w:rPr>
          <w:color w:val="483B3F"/>
        </w:rPr>
        <w:t>Костянского сельсовета</w:t>
      </w:r>
      <w:r w:rsidRPr="00492EE8">
        <w:rPr>
          <w:color w:val="483B3F"/>
        </w:rPr>
        <w:t xml:space="preserve"> – главе </w:t>
      </w:r>
      <w:r w:rsidR="00B237EC">
        <w:rPr>
          <w:color w:val="483B3F"/>
        </w:rPr>
        <w:t xml:space="preserve">Костянского </w:t>
      </w:r>
      <w:r w:rsidRPr="00492EE8">
        <w:rPr>
          <w:color w:val="483B3F"/>
        </w:rPr>
        <w:t>сельс</w:t>
      </w:r>
      <w:r w:rsidR="00B237EC">
        <w:rPr>
          <w:color w:val="483B3F"/>
        </w:rPr>
        <w:t>овета</w:t>
      </w:r>
      <w:r w:rsidRPr="00492EE8">
        <w:rPr>
          <w:color w:val="483B3F"/>
        </w:rPr>
        <w:t>.</w:t>
      </w:r>
      <w:r w:rsidRPr="00492EE8">
        <w:rPr>
          <w:color w:val="483B3F"/>
        </w:rPr>
        <w:br/>
        <w:t xml:space="preserve">8. Жалоба подлежит рассмотрению должностным лицом администрации поселения, </w:t>
      </w:r>
      <w:r w:rsidRPr="00492EE8">
        <w:rPr>
          <w:color w:val="483B3F"/>
        </w:rPr>
        <w:lastRenderedPageBreak/>
        <w:t>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r w:rsidRPr="00492EE8">
        <w:rPr>
          <w:color w:val="483B3F"/>
        </w:rPr>
        <w:br/>
        <w:t>9. По результатам рассмотрения жалобы принимается решение:</w:t>
      </w:r>
      <w:r w:rsidRPr="00492EE8">
        <w:rPr>
          <w:color w:val="483B3F"/>
        </w:rPr>
        <w:b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r w:rsidRPr="00492EE8">
        <w:rPr>
          <w:color w:val="483B3F"/>
        </w:rPr>
        <w:br/>
        <w:t>- об отказе в удовлетворении жалобы.</w:t>
      </w:r>
      <w:r w:rsidRPr="00492EE8">
        <w:rPr>
          <w:color w:val="483B3F"/>
        </w:rPr>
        <w:b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92EE8">
        <w:rPr>
          <w:color w:val="483B3F"/>
        </w:rPr>
        <w:b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r w:rsidRPr="00492EE8">
        <w:rPr>
          <w:color w:val="483B3F"/>
        </w:rPr>
        <w:br/>
        <w:t>10. Принятое в соответствии с пунктом 9. административного регламента решение может быть обжаловано в судебном порядке.</w:t>
      </w:r>
      <w:r w:rsidRPr="00492EE8">
        <w:rPr>
          <w:color w:val="483B3F"/>
        </w:rPr>
        <w:br/>
        <w:t>11. Информация о порядке подачи и рассмотрения жалобы размещается на информационных стендах в местах исполнения муниципальной функции, на официальном сайте.</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right"/>
        <w:rPr>
          <w:color w:val="483B3F"/>
        </w:rPr>
      </w:pPr>
      <w:r w:rsidRPr="00492EE8">
        <w:rPr>
          <w:color w:val="483B3F"/>
        </w:rPr>
        <w:t>Приложение N 1</w:t>
      </w:r>
      <w:r w:rsidRPr="00492EE8">
        <w:rPr>
          <w:color w:val="483B3F"/>
        </w:rPr>
        <w:br/>
        <w:t>к Административному регламенту</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center"/>
        <w:rPr>
          <w:color w:val="483B3F"/>
        </w:rPr>
      </w:pPr>
      <w:r w:rsidRPr="00492EE8">
        <w:rPr>
          <w:b/>
          <w:bCs/>
          <w:color w:val="483B3F"/>
        </w:rPr>
        <w:t>Предписание</w:t>
      </w:r>
    </w:p>
    <w:p w:rsidR="00492EE8" w:rsidRPr="00492EE8" w:rsidRDefault="00492EE8" w:rsidP="00492EE8">
      <w:pPr>
        <w:shd w:val="clear" w:color="auto" w:fill="FFFFFF"/>
        <w:spacing w:after="150"/>
        <w:jc w:val="center"/>
        <w:rPr>
          <w:color w:val="483B3F"/>
        </w:rPr>
      </w:pPr>
      <w:r w:rsidRPr="00492EE8">
        <w:rPr>
          <w:b/>
          <w:bCs/>
          <w:color w:val="483B3F"/>
        </w:rPr>
        <w:t>об устранении нарушений</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both"/>
        <w:rPr>
          <w:color w:val="483B3F"/>
        </w:rPr>
      </w:pPr>
      <w:r w:rsidRPr="00492EE8">
        <w:rPr>
          <w:color w:val="483B3F"/>
        </w:rPr>
        <w:t>от ___ ____________ 20___ г. N _____</w:t>
      </w:r>
      <w:r w:rsidRPr="00492EE8">
        <w:rPr>
          <w:color w:val="483B3F"/>
        </w:rPr>
        <w:br/>
        <w:t>В порядке осуществления ________________________________контроля в муниципальном образовании ………. мною,</w:t>
      </w:r>
      <w:r w:rsidRPr="00492EE8">
        <w:rPr>
          <w:color w:val="483B3F"/>
        </w:rPr>
        <w:br/>
        <w:t>__________________________________________________________________________,</w:t>
      </w:r>
      <w:r w:rsidRPr="00492EE8">
        <w:rPr>
          <w:color w:val="483B3F"/>
        </w:rPr>
        <w:br/>
        <w:t>(Ф.И.О., должность, структурное подразделение)</w:t>
      </w:r>
      <w:r w:rsidRPr="00492EE8">
        <w:rPr>
          <w:color w:val="483B3F"/>
        </w:rPr>
        <w:br/>
        <w:t>проведена проверка соблюдения требований в сфере________________________________, установленных муниципальными правовыми актами …………., на территории:</w:t>
      </w:r>
      <w:r w:rsidRPr="00492EE8">
        <w:rPr>
          <w:color w:val="483B3F"/>
        </w:rPr>
        <w:br/>
        <w:t>___________________________________________________________________________</w:t>
      </w:r>
      <w:r w:rsidRPr="00492EE8">
        <w:rPr>
          <w:color w:val="483B3F"/>
        </w:rPr>
        <w:br/>
        <w:t>(наименование и местонахождение юридического лица, индивидуального</w:t>
      </w:r>
      <w:r w:rsidRPr="00492EE8">
        <w:rPr>
          <w:color w:val="483B3F"/>
        </w:rPr>
        <w:br/>
        <w:t>предпринимателя)</w:t>
      </w:r>
      <w:r w:rsidRPr="00492EE8">
        <w:rPr>
          <w:color w:val="483B3F"/>
        </w:rPr>
        <w:br/>
        <w:t>В результате проверки установлено, что ________________________________</w:t>
      </w:r>
      <w:r w:rsidRPr="00492EE8">
        <w:rPr>
          <w:color w:val="483B3F"/>
        </w:rPr>
        <w:br/>
        <w:t>___________________________________________________________________________</w:t>
      </w:r>
      <w:r w:rsidRPr="00492EE8">
        <w:rPr>
          <w:color w:val="483B3F"/>
        </w:rPr>
        <w:br/>
        <w:t>___________________________________________________________________________</w:t>
      </w:r>
      <w:r w:rsidRPr="00492EE8">
        <w:rPr>
          <w:color w:val="483B3F"/>
        </w:rPr>
        <w:br/>
        <w:t>___________________________________________________________________________</w:t>
      </w:r>
      <w:r w:rsidRPr="00492EE8">
        <w:rPr>
          <w:color w:val="483B3F"/>
        </w:rPr>
        <w:br/>
        <w:t>(описание нарушения: где, когда, наименование законодательных</w:t>
      </w:r>
      <w:r w:rsidRPr="00492EE8">
        <w:rPr>
          <w:color w:val="483B3F"/>
        </w:rPr>
        <w:br/>
      </w:r>
      <w:r w:rsidRPr="00492EE8">
        <w:rPr>
          <w:color w:val="483B3F"/>
        </w:rPr>
        <w:lastRenderedPageBreak/>
        <w:t>и нормативно-правовых актов с указанием статей, требования</w:t>
      </w:r>
      <w:r w:rsidRPr="00492EE8">
        <w:rPr>
          <w:color w:val="483B3F"/>
        </w:rPr>
        <w:br/>
        <w:t>которых были нарушены)</w:t>
      </w:r>
      <w:r w:rsidRPr="00492EE8">
        <w:rPr>
          <w:color w:val="483B3F"/>
        </w:rPr>
        <w:br/>
        <w:t>Руководствуясь Административным регламентом по осуществлению</w:t>
      </w:r>
      <w:r w:rsidRPr="00492EE8">
        <w:rPr>
          <w:color w:val="483B3F"/>
        </w:rPr>
        <w:br/>
        <w:t xml:space="preserve">муниципального контроля в сфере _________________________________на территории </w:t>
      </w:r>
      <w:r w:rsidR="00B237EC">
        <w:rPr>
          <w:color w:val="483B3F"/>
        </w:rPr>
        <w:t>Костянского сельсовета</w:t>
      </w:r>
      <w:r w:rsidRPr="00492EE8">
        <w:rPr>
          <w:color w:val="483B3F"/>
        </w:rPr>
        <w:t xml:space="preserve">, утвержденным Постановлением администрации </w:t>
      </w:r>
      <w:r w:rsidR="00B237EC">
        <w:rPr>
          <w:color w:val="483B3F"/>
        </w:rPr>
        <w:t>Костянского сельсовета</w:t>
      </w:r>
      <w:r w:rsidRPr="00492EE8">
        <w:rPr>
          <w:color w:val="483B3F"/>
        </w:rPr>
        <w:t>_______________,</w:t>
      </w:r>
      <w:r w:rsidRPr="00492EE8">
        <w:rPr>
          <w:color w:val="483B3F"/>
        </w:rPr>
        <w:br/>
        <w:t>на основании Акта проверки ________________________ рекомендуем:</w:t>
      </w:r>
      <w:r w:rsidRPr="00492EE8">
        <w:rPr>
          <w:color w:val="483B3F"/>
        </w:rPr>
        <w:br/>
        <w:t>устранить вышеуказанное(ые) нарушение(я), а именно в срок до __________</w:t>
      </w:r>
      <w:r w:rsidRPr="00492EE8">
        <w:rPr>
          <w:color w:val="483B3F"/>
        </w:rPr>
        <w:br/>
        <w:t>___________________________________________________________________________</w:t>
      </w:r>
      <w:r w:rsidRPr="00492EE8">
        <w:rPr>
          <w:color w:val="483B3F"/>
        </w:rPr>
        <w:br/>
        <w:t>(содержание предписания и срок его выполнения)</w:t>
      </w:r>
      <w:r w:rsidRPr="00492EE8">
        <w:rPr>
          <w:color w:val="483B3F"/>
        </w:rPr>
        <w:br/>
        <w:t>Информацию об исполнении настоящего предписания с приложением</w:t>
      </w:r>
      <w:r w:rsidRPr="00492EE8">
        <w:rPr>
          <w:color w:val="483B3F"/>
        </w:rPr>
        <w:br/>
        <w:t>необходимых документов, подтверждающих устранение нарушений, или</w:t>
      </w:r>
      <w:r w:rsidRPr="00492EE8">
        <w:rPr>
          <w:color w:val="483B3F"/>
        </w:rPr>
        <w:br/>
        <w:t>ходатайство о продлении срока исполнения предписания с указанием причин и</w:t>
      </w:r>
      <w:r w:rsidRPr="00492EE8">
        <w:rPr>
          <w:color w:val="483B3F"/>
        </w:rPr>
        <w:br/>
        <w:t>принятых мер по устранению нарушения предоставить по адресу: ________</w:t>
      </w:r>
    </w:p>
    <w:p w:rsidR="00492EE8" w:rsidRPr="00492EE8" w:rsidRDefault="00492EE8" w:rsidP="00492EE8">
      <w:pPr>
        <w:shd w:val="clear" w:color="auto" w:fill="FFFFFF"/>
        <w:spacing w:after="150"/>
        <w:jc w:val="both"/>
        <w:rPr>
          <w:color w:val="483B3F"/>
        </w:rPr>
      </w:pPr>
      <w:r w:rsidRPr="00492EE8">
        <w:rPr>
          <w:color w:val="483B3F"/>
        </w:rPr>
        <w:br/>
        <w:t>Должностное лицо,</w:t>
      </w:r>
      <w:r w:rsidRPr="00492EE8">
        <w:rPr>
          <w:color w:val="483B3F"/>
        </w:rPr>
        <w:br/>
        <w:t>выдавшее предписание: _____________ ______________________</w:t>
      </w:r>
      <w:r w:rsidRPr="00492EE8">
        <w:rPr>
          <w:color w:val="483B3F"/>
        </w:rPr>
        <w:br/>
        <w:t>(Ф.И.О.) (подпись)</w:t>
      </w:r>
    </w:p>
    <w:p w:rsidR="00492EE8" w:rsidRPr="00492EE8" w:rsidRDefault="00492EE8" w:rsidP="00492EE8">
      <w:pPr>
        <w:shd w:val="clear" w:color="auto" w:fill="FFFFFF"/>
        <w:spacing w:after="150"/>
        <w:jc w:val="both"/>
        <w:rPr>
          <w:color w:val="483B3F"/>
        </w:rPr>
      </w:pPr>
      <w:r w:rsidRPr="00492EE8">
        <w:rPr>
          <w:color w:val="483B3F"/>
        </w:rPr>
        <w:t>Должностное лицо,</w:t>
      </w:r>
      <w:r w:rsidRPr="00492EE8">
        <w:rPr>
          <w:color w:val="483B3F"/>
        </w:rPr>
        <w:br/>
        <w:t>получившее предписание: _____________ ______________________</w:t>
      </w:r>
      <w:r w:rsidRPr="00492EE8">
        <w:rPr>
          <w:color w:val="483B3F"/>
        </w:rPr>
        <w:br/>
        <w:t>(Ф.И.О.) (подпись)</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right"/>
        <w:rPr>
          <w:color w:val="483B3F"/>
        </w:rPr>
      </w:pPr>
      <w:r w:rsidRPr="00492EE8">
        <w:rPr>
          <w:color w:val="483B3F"/>
        </w:rPr>
        <w:br/>
        <w:t>Приложение N 2</w:t>
      </w:r>
      <w:r w:rsidRPr="00492EE8">
        <w:rPr>
          <w:color w:val="483B3F"/>
        </w:rPr>
        <w:br/>
        <w:t>к Административному регламенту</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center"/>
        <w:rPr>
          <w:color w:val="483B3F"/>
        </w:rPr>
      </w:pPr>
      <w:r w:rsidRPr="00492EE8">
        <w:rPr>
          <w:b/>
          <w:bCs/>
          <w:color w:val="483B3F"/>
        </w:rPr>
        <w:t>АКТ</w:t>
      </w:r>
      <w:r w:rsidRPr="00492EE8">
        <w:rPr>
          <w:color w:val="483B3F"/>
        </w:rPr>
        <w:br/>
      </w:r>
      <w:r w:rsidRPr="00492EE8">
        <w:rPr>
          <w:b/>
          <w:bCs/>
          <w:color w:val="483B3F"/>
        </w:rPr>
        <w:t>осмотра (обследования) территории (объекта)</w:t>
      </w:r>
    </w:p>
    <w:p w:rsidR="00492EE8" w:rsidRPr="00492EE8" w:rsidRDefault="00492EE8" w:rsidP="00492EE8">
      <w:pPr>
        <w:shd w:val="clear" w:color="auto" w:fill="FFFFFF"/>
        <w:spacing w:after="150"/>
        <w:jc w:val="both"/>
        <w:rPr>
          <w:color w:val="483B3F"/>
        </w:rPr>
      </w:pPr>
      <w:r w:rsidRPr="00492EE8">
        <w:rPr>
          <w:color w:val="483B3F"/>
        </w:rPr>
        <w:t>"_____" ____________ 20__ г. ____ ч. _____ мин. ___________________________</w:t>
      </w:r>
      <w:r w:rsidRPr="00492EE8">
        <w:rPr>
          <w:color w:val="483B3F"/>
        </w:rPr>
        <w:br/>
        <w:t>(место составления акта)</w:t>
      </w:r>
      <w:r w:rsidRPr="00492EE8">
        <w:rPr>
          <w:color w:val="483B3F"/>
        </w:rPr>
        <w:br/>
        <w:t>Руководствуясь Административным регламентом по осуществлению</w:t>
      </w:r>
      <w:r w:rsidRPr="00492EE8">
        <w:rPr>
          <w:color w:val="483B3F"/>
        </w:rPr>
        <w:br/>
        <w:t xml:space="preserve">муниципального контроля в сфере _______________________на территории </w:t>
      </w:r>
      <w:r w:rsidR="00B237EC">
        <w:rPr>
          <w:color w:val="483B3F"/>
        </w:rPr>
        <w:t>Костянского сельсовета</w:t>
      </w:r>
      <w:r w:rsidRPr="00492EE8">
        <w:rPr>
          <w:color w:val="483B3F"/>
        </w:rPr>
        <w:t xml:space="preserve"> </w:t>
      </w:r>
      <w:r w:rsidR="00B237EC">
        <w:rPr>
          <w:color w:val="483B3F"/>
        </w:rPr>
        <w:t>м</w:t>
      </w:r>
      <w:r w:rsidRPr="00492EE8">
        <w:rPr>
          <w:color w:val="483B3F"/>
        </w:rPr>
        <w:t>ною,</w:t>
      </w:r>
      <w:r w:rsidRPr="00492EE8">
        <w:rPr>
          <w:color w:val="483B3F"/>
        </w:rPr>
        <w:br/>
        <w:t>___________________________________________________________________________</w:t>
      </w:r>
      <w:r w:rsidRPr="00492EE8">
        <w:rPr>
          <w:color w:val="483B3F"/>
        </w:rPr>
        <w:br/>
        <w:t>__________________________________________________________________________,</w:t>
      </w:r>
      <w:r w:rsidRPr="00492EE8">
        <w:rPr>
          <w:color w:val="483B3F"/>
        </w:rPr>
        <w:br/>
        <w:t>(должность, фамилия и инициалы лица, составившего акт)</w:t>
      </w:r>
      <w:r w:rsidRPr="00492EE8">
        <w:rPr>
          <w:color w:val="483B3F"/>
        </w:rPr>
        <w:br/>
        <w:t>в присутствии _____________________________________________________________</w:t>
      </w:r>
      <w:r w:rsidRPr="00492EE8">
        <w:rPr>
          <w:color w:val="483B3F"/>
        </w:rPr>
        <w:br/>
        <w:t>___________________________________________________________________________</w:t>
      </w:r>
      <w:r w:rsidRPr="00492EE8">
        <w:rPr>
          <w:color w:val="483B3F"/>
        </w:rPr>
        <w:br/>
        <w:t>(ФИО, должность, подпись ответственного лица организации,</w:t>
      </w:r>
      <w:r w:rsidRPr="00492EE8">
        <w:rPr>
          <w:color w:val="483B3F"/>
        </w:rPr>
        <w:br/>
        <w:t>присутствующего при проверке)</w:t>
      </w:r>
      <w:r w:rsidRPr="00492EE8">
        <w:rPr>
          <w:color w:val="483B3F"/>
        </w:rPr>
        <w:br/>
        <w:t>Свидетели:</w:t>
      </w:r>
      <w:r w:rsidRPr="00492EE8">
        <w:rPr>
          <w:color w:val="483B3F"/>
        </w:rPr>
        <w:br/>
        <w:t>1. ________________________________________________________________________</w:t>
      </w:r>
      <w:r w:rsidRPr="00492EE8">
        <w:rPr>
          <w:color w:val="483B3F"/>
        </w:rPr>
        <w:br/>
        <w:t>___________________________________________________________________________</w:t>
      </w:r>
      <w:r w:rsidRPr="00492EE8">
        <w:rPr>
          <w:color w:val="483B3F"/>
        </w:rPr>
        <w:br/>
        <w:t>2. ________________________________________________________________________</w:t>
      </w:r>
      <w:r w:rsidRPr="00492EE8">
        <w:rPr>
          <w:color w:val="483B3F"/>
        </w:rPr>
        <w:br/>
        <w:t>___________________________________________________________________________</w:t>
      </w:r>
      <w:r w:rsidRPr="00492EE8">
        <w:rPr>
          <w:color w:val="483B3F"/>
        </w:rPr>
        <w:br/>
        <w:t>Сведения о юридическом лице (индивидуальном предпринимателе):</w:t>
      </w:r>
      <w:r w:rsidRPr="00492EE8">
        <w:rPr>
          <w:color w:val="483B3F"/>
        </w:rPr>
        <w:br/>
        <w:t>___________________________________________________________________________</w:t>
      </w:r>
      <w:r w:rsidRPr="00492EE8">
        <w:rPr>
          <w:color w:val="483B3F"/>
        </w:rPr>
        <w:br/>
        <w:t>(наименование, местонахождение юридического лица (индивидуального</w:t>
      </w:r>
      <w:r w:rsidRPr="00492EE8">
        <w:rPr>
          <w:color w:val="483B3F"/>
        </w:rPr>
        <w:br/>
      </w:r>
      <w:r w:rsidRPr="00492EE8">
        <w:rPr>
          <w:color w:val="483B3F"/>
        </w:rPr>
        <w:lastRenderedPageBreak/>
        <w:t>предпринимателя))</w:t>
      </w:r>
      <w:r w:rsidRPr="00492EE8">
        <w:rPr>
          <w:color w:val="483B3F"/>
        </w:rPr>
        <w:br/>
        <w:t>___________________________________________________________________________</w:t>
      </w:r>
      <w:r w:rsidRPr="00492EE8">
        <w:rPr>
          <w:color w:val="483B3F"/>
        </w:rPr>
        <w:br/>
        <w:t>___________________________________________________________________________</w:t>
      </w:r>
      <w:r w:rsidRPr="00492EE8">
        <w:rPr>
          <w:color w:val="483B3F"/>
        </w:rPr>
        <w:br/>
        <w:t>произведен осмотр</w:t>
      </w:r>
      <w:r w:rsidRPr="00492EE8">
        <w:rPr>
          <w:color w:val="483B3F"/>
        </w:rPr>
        <w:br/>
        <w:t>___________________________________________________________________________</w:t>
      </w:r>
      <w:r w:rsidRPr="00492EE8">
        <w:rPr>
          <w:color w:val="483B3F"/>
        </w:rPr>
        <w:br/>
        <w:t>___________________________________________________________________________</w:t>
      </w:r>
      <w:r w:rsidRPr="00492EE8">
        <w:rPr>
          <w:color w:val="483B3F"/>
        </w:rPr>
        <w:br/>
        <w:t>Осмотром установлено:</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both"/>
        <w:rPr>
          <w:color w:val="483B3F"/>
        </w:rPr>
      </w:pPr>
      <w:r w:rsidRPr="00492EE8">
        <w:rPr>
          <w:color w:val="483B3F"/>
        </w:rPr>
        <w:t> </w:t>
      </w:r>
    </w:p>
    <w:p w:rsidR="00492EE8" w:rsidRPr="00492EE8" w:rsidRDefault="00492EE8" w:rsidP="00492EE8">
      <w:pPr>
        <w:shd w:val="clear" w:color="auto" w:fill="FFFFFF"/>
        <w:spacing w:after="150"/>
        <w:jc w:val="both"/>
        <w:rPr>
          <w:color w:val="483B3F"/>
        </w:rPr>
      </w:pPr>
      <w:r w:rsidRPr="00492EE8">
        <w:rPr>
          <w:color w:val="483B3F"/>
        </w:rPr>
        <w:br/>
        <w:t>(оборотная сторона)</w:t>
      </w:r>
    </w:p>
    <w:p w:rsidR="00492EE8" w:rsidRPr="00492EE8" w:rsidRDefault="00492EE8" w:rsidP="00492EE8">
      <w:pPr>
        <w:shd w:val="clear" w:color="auto" w:fill="FFFFFF"/>
        <w:spacing w:after="150"/>
        <w:jc w:val="both"/>
        <w:rPr>
          <w:color w:val="483B3F"/>
        </w:rPr>
      </w:pPr>
      <w:r w:rsidRPr="00492EE8">
        <w:rPr>
          <w:color w:val="483B3F"/>
        </w:rPr>
        <w:t>К акту прилагаются</w:t>
      </w:r>
      <w:r w:rsidRPr="00492EE8">
        <w:rPr>
          <w:color w:val="483B3F"/>
        </w:rPr>
        <w:br/>
        <w:t>___________________________________________________________________________</w:t>
      </w:r>
      <w:r w:rsidRPr="00492EE8">
        <w:rPr>
          <w:color w:val="483B3F"/>
        </w:rPr>
        <w:br/>
        <w:t>___________________________________________________________________________</w:t>
      </w:r>
      <w:r w:rsidRPr="00492EE8">
        <w:rPr>
          <w:color w:val="483B3F"/>
        </w:rPr>
        <w:br/>
        <w:t>___________________________________________________________________________</w:t>
      </w:r>
      <w:r w:rsidRPr="00492EE8">
        <w:rPr>
          <w:color w:val="483B3F"/>
        </w:rPr>
        <w:br/>
        <w:t>(материалы кино-, фотосъемки, видеозаписи, предписание об устранении</w:t>
      </w:r>
      <w:r w:rsidRPr="00492EE8">
        <w:rPr>
          <w:color w:val="483B3F"/>
        </w:rPr>
        <w:br/>
        <w:t>выявленных нарушений (недостатков) и т.д.)</w:t>
      </w:r>
    </w:p>
    <w:p w:rsidR="00492EE8" w:rsidRPr="00492EE8" w:rsidRDefault="00492EE8" w:rsidP="00492EE8">
      <w:pPr>
        <w:shd w:val="clear" w:color="auto" w:fill="FFFFFF"/>
        <w:spacing w:after="150"/>
        <w:jc w:val="both"/>
        <w:rPr>
          <w:color w:val="483B3F"/>
        </w:rPr>
      </w:pPr>
      <w:r w:rsidRPr="00492EE8">
        <w:rPr>
          <w:color w:val="483B3F"/>
        </w:rPr>
        <w:t>Подписи: ______________________________________________________________</w:t>
      </w:r>
      <w:r w:rsidRPr="00492EE8">
        <w:rPr>
          <w:color w:val="483B3F"/>
        </w:rPr>
        <w:br/>
        <w:t>___________________________________________________________________________</w:t>
      </w:r>
      <w:r w:rsidRPr="00492EE8">
        <w:rPr>
          <w:color w:val="483B3F"/>
        </w:rPr>
        <w:br/>
        <w:t>(подпись свидетелей)</w:t>
      </w:r>
      <w:r w:rsidRPr="00492EE8">
        <w:rPr>
          <w:color w:val="483B3F"/>
        </w:rPr>
        <w:br/>
        <w:t>___________________________________________________________________________</w:t>
      </w:r>
      <w:r w:rsidRPr="00492EE8">
        <w:rPr>
          <w:color w:val="483B3F"/>
        </w:rPr>
        <w:br/>
        <w:t>(подпись лица, составившего акт)</w:t>
      </w:r>
      <w:r w:rsidRPr="00492EE8">
        <w:rPr>
          <w:color w:val="483B3F"/>
        </w:rPr>
        <w:br/>
        <w:t>Копию акта получил(а)</w:t>
      </w:r>
      <w:r w:rsidRPr="00492EE8">
        <w:rPr>
          <w:color w:val="483B3F"/>
        </w:rPr>
        <w:br/>
        <w:t>___________________________________________________________________________</w:t>
      </w:r>
      <w:r w:rsidRPr="00492EE8">
        <w:rPr>
          <w:color w:val="483B3F"/>
        </w:rPr>
        <w:br/>
        <w:t>(фамилия, инициалы, подпись)</w:t>
      </w:r>
      <w:r w:rsidRPr="00492EE8">
        <w:rPr>
          <w:color w:val="483B3F"/>
        </w:rPr>
        <w:br/>
        <w:t>"_____" ______________ __</w:t>
      </w:r>
    </w:p>
    <w:p w:rsidR="00492EE8" w:rsidRPr="00492EE8" w:rsidRDefault="00492EE8" w:rsidP="00492EE8">
      <w:pPr>
        <w:shd w:val="clear" w:color="auto" w:fill="FFFFFF"/>
        <w:spacing w:after="150"/>
        <w:jc w:val="both"/>
        <w:rPr>
          <w:color w:val="483B3F"/>
        </w:rPr>
      </w:pPr>
      <w:r w:rsidRPr="00492EE8">
        <w:rPr>
          <w:color w:val="483B3F"/>
        </w:rPr>
        <w:t> </w:t>
      </w:r>
    </w:p>
    <w:sectPr w:rsidR="00492EE8" w:rsidRPr="00492EE8" w:rsidSect="00D27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92EE8"/>
    <w:rsid w:val="00066E72"/>
    <w:rsid w:val="0008034F"/>
    <w:rsid w:val="001A689D"/>
    <w:rsid w:val="002153BB"/>
    <w:rsid w:val="003717C7"/>
    <w:rsid w:val="00492EE8"/>
    <w:rsid w:val="007F1427"/>
    <w:rsid w:val="009D63B8"/>
    <w:rsid w:val="00A334BC"/>
    <w:rsid w:val="00AB6498"/>
    <w:rsid w:val="00AC58E1"/>
    <w:rsid w:val="00B237EC"/>
    <w:rsid w:val="00B26695"/>
    <w:rsid w:val="00C4326B"/>
    <w:rsid w:val="00D271F2"/>
    <w:rsid w:val="00F5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1F2"/>
    <w:rPr>
      <w:sz w:val="24"/>
      <w:szCs w:val="24"/>
    </w:rPr>
  </w:style>
  <w:style w:type="paragraph" w:styleId="2">
    <w:name w:val="heading 2"/>
    <w:basedOn w:val="a"/>
    <w:link w:val="20"/>
    <w:uiPriority w:val="9"/>
    <w:qFormat/>
    <w:rsid w:val="00492EE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EE8"/>
    <w:rPr>
      <w:b/>
      <w:bCs/>
      <w:sz w:val="36"/>
      <w:szCs w:val="36"/>
    </w:rPr>
  </w:style>
  <w:style w:type="character" w:styleId="a3">
    <w:name w:val="Hyperlink"/>
    <w:basedOn w:val="a0"/>
    <w:uiPriority w:val="99"/>
    <w:unhideWhenUsed/>
    <w:rsid w:val="00492EE8"/>
    <w:rPr>
      <w:color w:val="0000FF"/>
      <w:u w:val="single"/>
    </w:rPr>
  </w:style>
  <w:style w:type="paragraph" w:styleId="a4">
    <w:name w:val="Normal (Web)"/>
    <w:basedOn w:val="a"/>
    <w:uiPriority w:val="99"/>
    <w:unhideWhenUsed/>
    <w:rsid w:val="00492EE8"/>
    <w:pPr>
      <w:spacing w:before="100" w:beforeAutospacing="1" w:after="100" w:afterAutospacing="1"/>
    </w:pPr>
  </w:style>
  <w:style w:type="character" w:styleId="a5">
    <w:name w:val="Strong"/>
    <w:basedOn w:val="a0"/>
    <w:uiPriority w:val="22"/>
    <w:qFormat/>
    <w:rsid w:val="00492EE8"/>
    <w:rPr>
      <w:b/>
      <w:bCs/>
    </w:rPr>
  </w:style>
  <w:style w:type="character" w:customStyle="1" w:styleId="apple-converted-space">
    <w:name w:val="apple-converted-space"/>
    <w:basedOn w:val="a0"/>
    <w:rsid w:val="00492EE8"/>
  </w:style>
  <w:style w:type="paragraph" w:customStyle="1" w:styleId="editlog">
    <w:name w:val="editlog"/>
    <w:basedOn w:val="a"/>
    <w:rsid w:val="00492EE8"/>
    <w:pPr>
      <w:spacing w:before="100" w:beforeAutospacing="1" w:after="100" w:afterAutospacing="1"/>
    </w:pPr>
  </w:style>
  <w:style w:type="paragraph" w:styleId="a6">
    <w:name w:val="Balloon Text"/>
    <w:basedOn w:val="a"/>
    <w:link w:val="a7"/>
    <w:rsid w:val="00492EE8"/>
    <w:rPr>
      <w:rFonts w:ascii="Tahoma" w:hAnsi="Tahoma" w:cs="Tahoma"/>
      <w:sz w:val="16"/>
      <w:szCs w:val="16"/>
    </w:rPr>
  </w:style>
  <w:style w:type="character" w:customStyle="1" w:styleId="a7">
    <w:name w:val="Текст выноски Знак"/>
    <w:basedOn w:val="a0"/>
    <w:link w:val="a6"/>
    <w:rsid w:val="00492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80802">
      <w:bodyDiv w:val="1"/>
      <w:marLeft w:val="0"/>
      <w:marRight w:val="0"/>
      <w:marTop w:val="0"/>
      <w:marBottom w:val="0"/>
      <w:divBdr>
        <w:top w:val="none" w:sz="0" w:space="0" w:color="auto"/>
        <w:left w:val="none" w:sz="0" w:space="0" w:color="auto"/>
        <w:bottom w:val="none" w:sz="0" w:space="0" w:color="auto"/>
        <w:right w:val="none" w:sz="0" w:space="0" w:color="auto"/>
      </w:divBdr>
      <w:divsChild>
        <w:div w:id="1036273420">
          <w:marLeft w:val="0"/>
          <w:marRight w:val="0"/>
          <w:marTop w:val="0"/>
          <w:marBottom w:val="240"/>
          <w:divBdr>
            <w:top w:val="none" w:sz="0" w:space="0" w:color="auto"/>
            <w:left w:val="none" w:sz="0" w:space="0" w:color="auto"/>
            <w:bottom w:val="none" w:sz="0" w:space="0" w:color="auto"/>
            <w:right w:val="none" w:sz="0" w:space="0" w:color="auto"/>
          </w:divBdr>
        </w:div>
        <w:div w:id="104923258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7540</Words>
  <Characters>42980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2018-07-17T06:54:00Z</cp:lastPrinted>
  <dcterms:created xsi:type="dcterms:W3CDTF">2018-06-08T07:49:00Z</dcterms:created>
  <dcterms:modified xsi:type="dcterms:W3CDTF">2018-07-17T07:22:00Z</dcterms:modified>
</cp:coreProperties>
</file>