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EF" w:rsidRPr="00E102EF" w:rsidRDefault="00E102EF" w:rsidP="00E102EF">
      <w:pPr>
        <w:pStyle w:val="a4"/>
        <w:tabs>
          <w:tab w:val="left" w:pos="3240"/>
        </w:tabs>
        <w:rPr>
          <w:rFonts w:cs="Times New Roman"/>
          <w:b/>
        </w:rPr>
      </w:pPr>
      <w:r w:rsidRPr="00E102EF">
        <w:rPr>
          <w:rFonts w:cs="Times New Roman"/>
          <w:b/>
        </w:rPr>
        <w:tab/>
        <w:t xml:space="preserve">                    </w:t>
      </w:r>
      <w:r w:rsidRPr="00E102EF">
        <w:rPr>
          <w:rFonts w:cs="Times New Roman"/>
          <w:b/>
        </w:rPr>
        <w:drawing>
          <wp:inline distT="0" distB="0" distL="0" distR="0">
            <wp:extent cx="514350" cy="6667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FBD" w:rsidRPr="00E102EF" w:rsidRDefault="00621FBD" w:rsidP="00621FBD">
      <w:pPr>
        <w:pStyle w:val="a4"/>
        <w:jc w:val="center"/>
        <w:rPr>
          <w:rFonts w:cs="Times New Roman"/>
          <w:b/>
        </w:rPr>
      </w:pPr>
      <w:r w:rsidRPr="00E102EF">
        <w:rPr>
          <w:rFonts w:cs="Times New Roman"/>
          <w:b/>
        </w:rPr>
        <w:t>АДМИНИСТРАЦИЯ  КОСТЯНСКОГО  СЕЛЬСОВЕТА</w:t>
      </w:r>
    </w:p>
    <w:p w:rsidR="00621FBD" w:rsidRPr="00E102EF" w:rsidRDefault="00621FBD" w:rsidP="00621FBD">
      <w:pPr>
        <w:pStyle w:val="a4"/>
        <w:jc w:val="center"/>
        <w:rPr>
          <w:rFonts w:cs="Times New Roman"/>
          <w:b/>
          <w:sz w:val="28"/>
          <w:szCs w:val="28"/>
        </w:rPr>
      </w:pPr>
      <w:r w:rsidRPr="00E102EF">
        <w:rPr>
          <w:rFonts w:cs="Times New Roman"/>
          <w:b/>
          <w:sz w:val="28"/>
          <w:szCs w:val="28"/>
        </w:rPr>
        <w:t>Шатковского муниципального района Нижегородской области</w:t>
      </w:r>
    </w:p>
    <w:p w:rsidR="00621FBD" w:rsidRPr="00E102EF" w:rsidRDefault="00621FBD" w:rsidP="00621FBD">
      <w:pPr>
        <w:pStyle w:val="a4"/>
        <w:jc w:val="center"/>
        <w:rPr>
          <w:rFonts w:cs="Times New Roman"/>
          <w:b/>
        </w:rPr>
      </w:pPr>
      <w:r w:rsidRPr="00E102EF">
        <w:rPr>
          <w:rFonts w:cs="Times New Roman"/>
          <w:b/>
        </w:rPr>
        <w:t xml:space="preserve"> ПОСТАНОВЛЕНИ</w:t>
      </w:r>
      <w:r w:rsidR="00E102EF" w:rsidRPr="00E102EF">
        <w:rPr>
          <w:rFonts w:cs="Times New Roman"/>
          <w:b/>
        </w:rPr>
        <w:t>Е</w:t>
      </w:r>
    </w:p>
    <w:p w:rsidR="00621FBD" w:rsidRPr="00E102EF" w:rsidRDefault="00621FBD" w:rsidP="00621FBD">
      <w:pPr>
        <w:pStyle w:val="a4"/>
        <w:jc w:val="both"/>
        <w:rPr>
          <w:rFonts w:cs="Times New Roman"/>
          <w:b/>
        </w:rPr>
      </w:pP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t>«</w:t>
      </w:r>
      <w:r w:rsidR="00E102EF" w:rsidRPr="00E102EF">
        <w:rPr>
          <w:rFonts w:cs="Times New Roman"/>
        </w:rPr>
        <w:t xml:space="preserve"> 02 </w:t>
      </w:r>
      <w:r w:rsidRPr="00E102EF">
        <w:rPr>
          <w:rFonts w:cs="Times New Roman"/>
        </w:rPr>
        <w:t>»</w:t>
      </w:r>
      <w:r w:rsidR="00E102EF" w:rsidRPr="00E102EF">
        <w:rPr>
          <w:rFonts w:cs="Times New Roman"/>
        </w:rPr>
        <w:t xml:space="preserve">  февраля </w:t>
      </w:r>
      <w:r w:rsidRPr="00E102EF">
        <w:rPr>
          <w:rFonts w:cs="Times New Roman"/>
        </w:rPr>
        <w:t xml:space="preserve"> 2017 г.                                                                                               № </w:t>
      </w:r>
      <w:r w:rsidR="00E102EF" w:rsidRPr="00E102EF">
        <w:rPr>
          <w:rFonts w:cs="Times New Roman"/>
        </w:rPr>
        <w:t>6</w:t>
      </w:r>
    </w:p>
    <w:p w:rsidR="00E102EF" w:rsidRPr="00E102EF" w:rsidRDefault="00E102EF" w:rsidP="00621FBD">
      <w:pPr>
        <w:pStyle w:val="a4"/>
        <w:jc w:val="center"/>
        <w:rPr>
          <w:rFonts w:cs="Times New Roman"/>
          <w:b/>
          <w:bCs/>
        </w:rPr>
      </w:pPr>
    </w:p>
    <w:p w:rsidR="00621FBD" w:rsidRPr="00E102EF" w:rsidRDefault="00621FBD" w:rsidP="00621FBD">
      <w:pPr>
        <w:pStyle w:val="a4"/>
        <w:jc w:val="center"/>
        <w:rPr>
          <w:rFonts w:cs="Times New Roman"/>
        </w:rPr>
      </w:pPr>
      <w:r w:rsidRPr="00E102EF">
        <w:rPr>
          <w:rFonts w:cs="Times New Roman"/>
          <w:b/>
          <w:bCs/>
        </w:rPr>
        <w:t>Об утверждении</w:t>
      </w:r>
      <w:r w:rsidRPr="00E102EF">
        <w:rPr>
          <w:rFonts w:cs="Times New Roman"/>
        </w:rPr>
        <w:t xml:space="preserve"> </w:t>
      </w:r>
      <w:r w:rsidRPr="00E102EF">
        <w:rPr>
          <w:rStyle w:val="a3"/>
          <w:rFonts w:cs="Times New Roman"/>
        </w:rPr>
        <w:t>Перечня  видов муниципального контроля, для осуществления которых необходимо принятие административных регламентов осуществления муниципального контроля в соответствующих видах деятельности</w:t>
      </w: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t xml:space="preserve">    Руководствуясь Федеральным законом от 06.10.2003 № 131-ФЗ «Об общих принципах организации местного самоуправления в Российской Федерации»,  Федеральным законом от 26.12.2008 N </w:t>
      </w:r>
      <w:bookmarkStart w:id="0" w:name="redstr71"/>
      <w:bookmarkEnd w:id="0"/>
      <w:r w:rsidRPr="00E102EF">
        <w:rPr>
          <w:rFonts w:cs="Times New Roman"/>
        </w:rPr>
        <w:t>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администрация Костянского сельсовета постановляет:</w:t>
      </w:r>
      <w:r w:rsidRPr="00E102EF">
        <w:rPr>
          <w:rFonts w:cs="Times New Roman"/>
        </w:rPr>
        <w:br/>
      </w:r>
      <w:r w:rsidRPr="00E102EF">
        <w:rPr>
          <w:rFonts w:cs="Times New Roman"/>
        </w:rPr>
        <w:br/>
        <w:t>1. Утвердить Перечень видов муниципального контроля, для осуществления которых необходимо принятие административных регламентов осуществления муниципального контроля в соответствующих видах деятельности, согласно приложению.</w:t>
      </w:r>
      <w:r w:rsidRPr="00E102EF">
        <w:rPr>
          <w:rFonts w:cs="Times New Roman"/>
        </w:rPr>
        <w:br/>
        <w:t>2.Обнародовать настоящее постановление путем размещения на информационных щитах.</w:t>
      </w:r>
      <w:r w:rsidRPr="00E102EF">
        <w:rPr>
          <w:rFonts w:cs="Times New Roman"/>
        </w:rPr>
        <w:br/>
        <w:t>3. Контроль за выполнением постановления воставляю за собой.</w:t>
      </w:r>
      <w:r w:rsidRPr="00E102EF">
        <w:rPr>
          <w:rFonts w:cs="Times New Roman"/>
        </w:rPr>
        <w:br/>
      </w:r>
    </w:p>
    <w:p w:rsidR="00E102EF" w:rsidRPr="00E102EF" w:rsidRDefault="00E102EF" w:rsidP="00621FBD">
      <w:pPr>
        <w:pStyle w:val="a4"/>
        <w:jc w:val="both"/>
        <w:rPr>
          <w:rFonts w:cs="Times New Roman"/>
        </w:rPr>
      </w:pP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t>Глава администрации</w:t>
      </w: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t>Костянского сельсовета</w:t>
      </w: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t>Шатковского муниципального района                                    И.Н.Вшивкин</w:t>
      </w:r>
    </w:p>
    <w:p w:rsidR="00621FBD" w:rsidRPr="00E102EF" w:rsidRDefault="00621FBD" w:rsidP="00621FBD">
      <w:pPr>
        <w:pStyle w:val="a4"/>
        <w:jc w:val="both"/>
        <w:rPr>
          <w:rFonts w:cs="Times New Roman"/>
        </w:rPr>
      </w:pPr>
      <w:r w:rsidRPr="00E102EF">
        <w:rPr>
          <w:rFonts w:cs="Times New Roman"/>
        </w:rPr>
        <w:br/>
      </w:r>
      <w:r w:rsidRPr="00E102EF">
        <w:rPr>
          <w:rFonts w:cs="Times New Roman"/>
        </w:rPr>
        <w:br/>
      </w: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E102EF" w:rsidRDefault="00E102EF" w:rsidP="00621FBD">
      <w:pPr>
        <w:pStyle w:val="a4"/>
        <w:jc w:val="right"/>
        <w:rPr>
          <w:rFonts w:cs="Times New Roman"/>
        </w:rPr>
      </w:pPr>
    </w:p>
    <w:p w:rsidR="00E102EF" w:rsidRDefault="00E102EF" w:rsidP="00621FBD">
      <w:pPr>
        <w:pStyle w:val="a4"/>
        <w:jc w:val="right"/>
        <w:rPr>
          <w:rFonts w:cs="Times New Roman"/>
        </w:rPr>
      </w:pPr>
    </w:p>
    <w:p w:rsidR="00E102EF" w:rsidRDefault="00E102EF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  <w:r w:rsidRPr="00E102EF">
        <w:rPr>
          <w:rFonts w:cs="Times New Roman"/>
        </w:rPr>
        <w:lastRenderedPageBreak/>
        <w:t>ПРИЛОЖЕНИЕ</w:t>
      </w:r>
      <w:r w:rsidRPr="00E102EF">
        <w:rPr>
          <w:rFonts w:cs="Times New Roman"/>
        </w:rPr>
        <w:br/>
        <w:t>УТВЕРЖДЕНО</w:t>
      </w:r>
      <w:r w:rsidRPr="00E102EF">
        <w:rPr>
          <w:rFonts w:cs="Times New Roman"/>
        </w:rPr>
        <w:br/>
        <w:t xml:space="preserve">постановлением администрации </w:t>
      </w: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  <w:r w:rsidRPr="00E102EF">
        <w:rPr>
          <w:rFonts w:cs="Times New Roman"/>
        </w:rPr>
        <w:t xml:space="preserve">Костянскоого сельсовета </w:t>
      </w:r>
      <w:r w:rsidRPr="00E102EF">
        <w:rPr>
          <w:rFonts w:cs="Times New Roman"/>
        </w:rPr>
        <w:br/>
        <w:t>от «</w:t>
      </w:r>
      <w:r w:rsidR="00E102EF">
        <w:rPr>
          <w:rFonts w:cs="Times New Roman"/>
        </w:rPr>
        <w:t>02</w:t>
      </w:r>
      <w:r w:rsidRPr="00E102EF">
        <w:rPr>
          <w:rFonts w:cs="Times New Roman"/>
        </w:rPr>
        <w:t>»</w:t>
      </w:r>
      <w:r w:rsidR="00E102EF">
        <w:rPr>
          <w:rFonts w:cs="Times New Roman"/>
        </w:rPr>
        <w:t xml:space="preserve"> февраля </w:t>
      </w:r>
      <w:r w:rsidRPr="00E102EF">
        <w:rPr>
          <w:rFonts w:cs="Times New Roman"/>
        </w:rPr>
        <w:t>2017 №</w:t>
      </w:r>
      <w:r w:rsidR="00E102EF">
        <w:rPr>
          <w:rFonts w:cs="Times New Roman"/>
        </w:rPr>
        <w:t xml:space="preserve"> 6</w:t>
      </w:r>
    </w:p>
    <w:p w:rsidR="00621FBD" w:rsidRPr="00E102EF" w:rsidRDefault="00621FBD" w:rsidP="00621FBD">
      <w:pPr>
        <w:pStyle w:val="a4"/>
        <w:jc w:val="right"/>
        <w:rPr>
          <w:rFonts w:cs="Times New Roman"/>
        </w:rPr>
      </w:pPr>
    </w:p>
    <w:p w:rsidR="00621FBD" w:rsidRPr="00E102EF" w:rsidRDefault="00621FBD" w:rsidP="00621FBD">
      <w:pPr>
        <w:pStyle w:val="a4"/>
        <w:jc w:val="center"/>
        <w:rPr>
          <w:rFonts w:cs="Times New Roman"/>
        </w:rPr>
      </w:pPr>
      <w:r w:rsidRPr="00E102EF">
        <w:rPr>
          <w:rStyle w:val="a3"/>
          <w:rFonts w:cs="Times New Roman"/>
        </w:rPr>
        <w:t>Перечень видов муниципального контроля, для осуществления которых необходимо принятие административных регламентов осуществления муниципального контроля в соответствующих видах деятельности</w:t>
      </w:r>
    </w:p>
    <w:p w:rsidR="00621FBD" w:rsidRPr="00E102EF" w:rsidRDefault="00621FBD" w:rsidP="00621FBD">
      <w:pPr>
        <w:pStyle w:val="a4"/>
        <w:jc w:val="center"/>
        <w:rPr>
          <w:rFonts w:cs="Times New Roman"/>
        </w:rPr>
      </w:pPr>
    </w:p>
    <w:tbl>
      <w:tblPr>
        <w:tblW w:w="96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8"/>
        <w:gridCol w:w="3174"/>
        <w:gridCol w:w="2884"/>
        <w:gridCol w:w="2896"/>
        <w:gridCol w:w="76"/>
        <w:gridCol w:w="21"/>
        <w:gridCol w:w="55"/>
      </w:tblGrid>
      <w:tr w:rsidR="00621FBD" w:rsidRPr="00E102EF" w:rsidTr="00621FBD">
        <w:trPr>
          <w:gridAfter w:val="1"/>
          <w:wAfter w:w="55" w:type="dxa"/>
        </w:trPr>
        <w:tc>
          <w:tcPr>
            <w:tcW w:w="588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№ п/п</w:t>
            </w:r>
          </w:p>
        </w:tc>
        <w:tc>
          <w:tcPr>
            <w:tcW w:w="31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Наименование вида муниципального контроля</w:t>
            </w:r>
          </w:p>
        </w:tc>
        <w:tc>
          <w:tcPr>
            <w:tcW w:w="288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Основание в отраслевом НПА</w:t>
            </w:r>
          </w:p>
        </w:tc>
        <w:tc>
          <w:tcPr>
            <w:tcW w:w="2993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Основание для органов местного самоуправления:</w:t>
            </w:r>
          </w:p>
        </w:tc>
      </w:tr>
      <w:tr w:rsidR="00621FBD" w:rsidRPr="00E102EF" w:rsidTr="00621FBD">
        <w:tc>
          <w:tcPr>
            <w:tcW w:w="588" w:type="dxa"/>
            <w:vMerge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napToGrid w:val="0"/>
              <w:rPr>
                <w:rFonts w:cs="Times New Roman"/>
              </w:rPr>
            </w:pPr>
          </w:p>
        </w:tc>
        <w:tc>
          <w:tcPr>
            <w:tcW w:w="3174" w:type="dxa"/>
            <w:vMerge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napToGrid w:val="0"/>
              <w:rPr>
                <w:rFonts w:cs="Times New Roman"/>
              </w:rPr>
            </w:pPr>
          </w:p>
        </w:tc>
        <w:tc>
          <w:tcPr>
            <w:tcW w:w="2884" w:type="dxa"/>
            <w:vMerge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napToGrid w:val="0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городских и сельских поселений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1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контроль за сохранностью автомобильных дорог местного значения</w:t>
            </w:r>
            <w:r w:rsidRPr="00E102EF">
              <w:rPr>
                <w:rFonts w:eastAsia="Times New Roman" w:cs="Times New Roman"/>
              </w:rPr>
              <w:t xml:space="preserve"> в границах населенных пунктов поселения,</w:t>
            </w:r>
          </w:p>
          <w:p w:rsidR="00621FBD" w:rsidRPr="00E102EF" w:rsidRDefault="00621FBD" w:rsidP="00172482">
            <w:pPr>
              <w:pStyle w:val="a6"/>
              <w:spacing w:after="283"/>
              <w:rPr>
                <w:rFonts w:cs="Times New Roman"/>
              </w:rPr>
            </w:pP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 xml:space="preserve">ч.2 ст.13.1 </w:t>
            </w:r>
            <w:r w:rsidRPr="00E102EF">
              <w:rPr>
                <w:rFonts w:eastAsia="Times New Roman" w:cs="Times New Roman"/>
              </w:rPr>
              <w:t>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п.5 ч.1 ст. 14 </w:t>
            </w:r>
            <w:r w:rsidRPr="00E102EF">
              <w:rPr>
                <w:rFonts w:eastAsia="Times New Roman" w:cs="Times New Roman"/>
              </w:rPr>
              <w:t>Федерального закона от 06.10.2003 N 131-ФЗ "Об общих принципах организации местного самоуправления в Российской Федерации" ( Далее ФЗ № 131-ФЗ)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Нижегородской области от 05.11.2014 N 150-З "О закреплении за сельскими поселениями Нижегородской области вопросов местного значения" ( Далее Закон 150-З)</w:t>
            </w:r>
          </w:p>
          <w:p w:rsidR="00621FBD" w:rsidRPr="00E102EF" w:rsidRDefault="00621FBD" w:rsidP="00172482">
            <w:pPr>
              <w:pStyle w:val="a6"/>
              <w:spacing w:after="283"/>
              <w:jc w:val="both"/>
              <w:rPr>
                <w:rFonts w:cs="Times New Roman"/>
              </w:rPr>
            </w:pP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2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жилищный контроль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п.9 ч.1 ст.14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Жилищного кодекса РФ</w:t>
            </w: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>п.6 ч.1 ст.14  ФЗ № 131 -ФЗ,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150-З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3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земельный контроль за использованием земель поселений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ч.1 ст.72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Земельного кодекса РФ</w:t>
            </w: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п.20  ч.1 ст. 14 ФЗ от 06.10.2003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>№ 131 -ФЗ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150-З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lastRenderedPageBreak/>
              <w:t>4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 xml:space="preserve">ч.4 ст.33 Федеральный закон от 14.03.1995 № 33-ФЗ </w:t>
            </w:r>
            <w:r w:rsidRPr="00E102EF">
              <w:rPr>
                <w:rFonts w:eastAsia="Times New Roman" w:cs="Times New Roman"/>
              </w:rPr>
              <w:t>"Об особо охраняемых природных территориях"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п.27 ч.1 ст.14 </w:t>
            </w:r>
            <w:r w:rsidRPr="00E102EF">
              <w:rPr>
                <w:rFonts w:eastAsia="Times New Roman" w:cs="Times New Roman"/>
              </w:rPr>
              <w:t>ФЗ № 131-ФЗ,</w:t>
            </w:r>
            <w:r w:rsidRPr="00E102EF">
              <w:rPr>
                <w:rFonts w:cs="Times New Roman"/>
              </w:rPr>
              <w:t xml:space="preserve"> 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150-З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5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Контроль за представлением обязательного экземпляра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 xml:space="preserve">ст.21 </w:t>
            </w:r>
            <w:r w:rsidRPr="00E102EF">
              <w:rPr>
                <w:rFonts w:eastAsia="Times New Roman" w:cs="Times New Roman"/>
              </w:rPr>
              <w:t>Федерального закона от 29.12.1994 N 77-ФЗ "Об обязательном экземпляре документов"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 xml:space="preserve">ст.21 </w:t>
            </w:r>
            <w:r w:rsidRPr="00E102EF">
              <w:rPr>
                <w:rFonts w:eastAsia="Times New Roman" w:cs="Times New Roman"/>
              </w:rPr>
              <w:t>Федерального закона от 29.12.1994 N 77-ФЗ "Об обязательном экземпляре документов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6.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Контроль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ст.5 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Закона РФ от 21.02.1992 N 2395-1 "О недрах"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ст.5 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Закона РФ от 21.02.1992 N 2395-1 "О недрах"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7.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Контроль за соблюдением законодательства в области розничной продажи алкогольной продукции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>ст.7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>ст.7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Федеральный закон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8.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контроль в области торговой деятельности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>ч. 1 ст. 16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Федерального закона от 28.12.2009 N 381-ФЗ "Об основах государственного регулирования торговой деятельности в Российской Федерации"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п.10 ч.1 с.14  </w:t>
            </w:r>
            <w:r w:rsidRPr="00E102EF">
              <w:rPr>
                <w:rFonts w:eastAsia="Times New Roman" w:cs="Times New Roman"/>
              </w:rPr>
              <w:t>ФЗ № 131-ФЗ,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150-З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9.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 xml:space="preserve">Контоль за организацией и осуществлением </w:t>
            </w:r>
            <w:r w:rsidRPr="00E102EF">
              <w:rPr>
                <w:rFonts w:cs="Times New Roman"/>
              </w:rPr>
              <w:lastRenderedPageBreak/>
              <w:t>деятельности по продаже товаров (выполнению работ, оказанию услуг) на розничных рынках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lastRenderedPageBreak/>
              <w:t>ст.23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lastRenderedPageBreak/>
              <w:t>Федерального закона от 30.12.2006 N 271-ФЗ "О розничных рынках и о внесении изменений в Трудовой кодекс Российской Федерации"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lastRenderedPageBreak/>
              <w:t>ст.23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lastRenderedPageBreak/>
              <w:t>Федеральныого закона от 30.12.2006 N 271-ФЗ "О розничных рынках и о внесении изменений в Трудовой кодекс Российской Федерации"</w:t>
            </w:r>
          </w:p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  <w:tr w:rsidR="00621FBD" w:rsidRPr="00E102EF" w:rsidTr="00621FBD">
        <w:tc>
          <w:tcPr>
            <w:tcW w:w="588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lastRenderedPageBreak/>
              <w:t>10</w:t>
            </w:r>
          </w:p>
        </w:tc>
        <w:tc>
          <w:tcPr>
            <w:tcW w:w="317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cs="Times New Roman"/>
              </w:rPr>
              <w:t>Муниципальный контроль в сфере благоустройства</w:t>
            </w:r>
          </w:p>
        </w:tc>
        <w:tc>
          <w:tcPr>
            <w:tcW w:w="2884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rPr>
                <w:rFonts w:cs="Times New Roman"/>
              </w:rPr>
            </w:pPr>
          </w:p>
        </w:tc>
        <w:tc>
          <w:tcPr>
            <w:tcW w:w="289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eastAsia="Times New Roman" w:cs="Times New Roman"/>
              </w:rPr>
            </w:pPr>
            <w:r w:rsidRPr="00E102EF">
              <w:rPr>
                <w:rFonts w:cs="Times New Roman"/>
              </w:rPr>
              <w:t xml:space="preserve">п.19 ч.1 с.14  </w:t>
            </w:r>
            <w:r w:rsidRPr="00E102EF">
              <w:rPr>
                <w:rFonts w:eastAsia="Times New Roman" w:cs="Times New Roman"/>
              </w:rPr>
              <w:t>ФЗ № 131-ФЗ,</w:t>
            </w:r>
          </w:p>
          <w:p w:rsidR="00621FBD" w:rsidRPr="00E102EF" w:rsidRDefault="00621FBD" w:rsidP="00172482">
            <w:pPr>
              <w:spacing w:after="283"/>
              <w:jc w:val="center"/>
              <w:rPr>
                <w:rFonts w:cs="Times New Roman"/>
              </w:rPr>
            </w:pPr>
            <w:r w:rsidRPr="00E102EF">
              <w:rPr>
                <w:rFonts w:eastAsia="Times New Roman" w:cs="Times New Roman"/>
              </w:rPr>
              <w:t>Статья 1 Закона 150-З</w:t>
            </w:r>
          </w:p>
        </w:tc>
        <w:tc>
          <w:tcPr>
            <w:tcW w:w="76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  <w:tc>
          <w:tcPr>
            <w:tcW w:w="76" w:type="dxa"/>
            <w:gridSpan w:val="2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621FBD" w:rsidRPr="00E102EF" w:rsidRDefault="00621FBD" w:rsidP="00172482">
            <w:pPr>
              <w:pStyle w:val="a6"/>
              <w:spacing w:after="283"/>
              <w:jc w:val="center"/>
              <w:rPr>
                <w:rFonts w:cs="Times New Roman"/>
              </w:rPr>
            </w:pPr>
          </w:p>
        </w:tc>
      </w:tr>
    </w:tbl>
    <w:p w:rsidR="00621FBD" w:rsidRPr="00E102EF" w:rsidRDefault="00621FBD" w:rsidP="00621FBD">
      <w:pPr>
        <w:pStyle w:val="a4"/>
        <w:rPr>
          <w:rFonts w:cs="Times New Roman"/>
        </w:rPr>
      </w:pPr>
    </w:p>
    <w:p w:rsidR="00AE3A27" w:rsidRPr="00E102EF" w:rsidRDefault="00AE3A27">
      <w:pPr>
        <w:rPr>
          <w:rFonts w:cs="Times New Roman"/>
        </w:rPr>
      </w:pPr>
    </w:p>
    <w:sectPr w:rsidR="00AE3A27" w:rsidRPr="00E102EF" w:rsidSect="00E102EF">
      <w:pgSz w:w="11906" w:h="16838"/>
      <w:pgMar w:top="851" w:right="851" w:bottom="851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621FBD"/>
    <w:rsid w:val="00621FBD"/>
    <w:rsid w:val="00AE3A27"/>
    <w:rsid w:val="00C17A45"/>
    <w:rsid w:val="00E1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FBD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21FBD"/>
    <w:rPr>
      <w:b/>
      <w:bCs/>
    </w:rPr>
  </w:style>
  <w:style w:type="paragraph" w:styleId="a4">
    <w:name w:val="Body Text"/>
    <w:basedOn w:val="a"/>
    <w:link w:val="a5"/>
    <w:rsid w:val="00621FBD"/>
    <w:pPr>
      <w:spacing w:after="120"/>
    </w:pPr>
  </w:style>
  <w:style w:type="character" w:customStyle="1" w:styleId="a5">
    <w:name w:val="Основной текст Знак"/>
    <w:basedOn w:val="a0"/>
    <w:link w:val="a4"/>
    <w:rsid w:val="00621FBD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a6">
    <w:name w:val="Содержимое таблицы"/>
    <w:basedOn w:val="a"/>
    <w:rsid w:val="00621FBD"/>
    <w:pPr>
      <w:suppressLineNumbers/>
    </w:pPr>
  </w:style>
  <w:style w:type="paragraph" w:styleId="a7">
    <w:name w:val="Balloon Text"/>
    <w:basedOn w:val="a"/>
    <w:link w:val="a8"/>
    <w:rsid w:val="00E102EF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rsid w:val="00E102EF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727</Words>
  <Characters>4144</Characters>
  <Application>Microsoft Office Word</Application>
  <DocSecurity>0</DocSecurity>
  <Lines>34</Lines>
  <Paragraphs>9</Paragraphs>
  <ScaleCrop>false</ScaleCrop>
  <Company>Grizli777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2017-02-02T05:36:00Z</cp:lastPrinted>
  <dcterms:created xsi:type="dcterms:W3CDTF">2017-01-27T10:59:00Z</dcterms:created>
  <dcterms:modified xsi:type="dcterms:W3CDTF">2017-02-02T05:37:00Z</dcterms:modified>
</cp:coreProperties>
</file>