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A47" w:rsidRPr="00267F2F" w:rsidRDefault="00316A47" w:rsidP="00316A47">
      <w:pPr>
        <w:jc w:val="center"/>
        <w:rPr>
          <w:rFonts w:ascii="Monotype Corsiva" w:hAnsi="Monotype Corsiva"/>
          <w:b/>
          <w:i/>
          <w:sz w:val="40"/>
          <w:szCs w:val="40"/>
        </w:rPr>
      </w:pPr>
      <w:r w:rsidRPr="00267F2F">
        <w:rPr>
          <w:rFonts w:ascii="Monotype Corsiva" w:hAnsi="Monotype Corsiva"/>
          <w:b/>
          <w:i/>
          <w:sz w:val="40"/>
          <w:szCs w:val="40"/>
        </w:rPr>
        <w:t>Финансово –экономическое состояние субъектов малого и среднего предпринимательства</w:t>
      </w:r>
    </w:p>
    <w:p w:rsidR="00316A47" w:rsidRPr="00267F2F" w:rsidRDefault="00316A47" w:rsidP="00316A47">
      <w:pPr>
        <w:jc w:val="center"/>
        <w:rPr>
          <w:rFonts w:ascii="Monotype Corsiva" w:hAnsi="Monotype Corsiva"/>
          <w:b/>
          <w:i/>
          <w:sz w:val="40"/>
          <w:szCs w:val="40"/>
        </w:rPr>
      </w:pPr>
      <w:r w:rsidRPr="00267F2F">
        <w:rPr>
          <w:rFonts w:ascii="Monotype Corsiva" w:hAnsi="Monotype Corsiva"/>
          <w:b/>
          <w:i/>
          <w:sz w:val="40"/>
          <w:szCs w:val="40"/>
        </w:rPr>
        <w:t xml:space="preserve">В Костянском  сельском </w:t>
      </w:r>
      <w:r w:rsidR="00C61090" w:rsidRPr="00267F2F">
        <w:rPr>
          <w:rFonts w:ascii="Monotype Corsiva" w:hAnsi="Monotype Corsiva"/>
          <w:b/>
          <w:i/>
          <w:sz w:val="40"/>
          <w:szCs w:val="40"/>
        </w:rPr>
        <w:t xml:space="preserve"> </w:t>
      </w:r>
      <w:r w:rsidRPr="00267F2F">
        <w:rPr>
          <w:rFonts w:ascii="Monotype Corsiva" w:hAnsi="Monotype Corsiva"/>
          <w:b/>
          <w:i/>
          <w:sz w:val="40"/>
          <w:szCs w:val="40"/>
        </w:rPr>
        <w:t>поселении Шатковского муниципального района</w:t>
      </w:r>
      <w:r w:rsidR="002E28CF">
        <w:rPr>
          <w:rFonts w:ascii="Monotype Corsiva" w:hAnsi="Monotype Corsiva"/>
          <w:b/>
          <w:i/>
          <w:sz w:val="40"/>
          <w:szCs w:val="40"/>
        </w:rPr>
        <w:t xml:space="preserve"> за 2015 год</w:t>
      </w:r>
    </w:p>
    <w:p w:rsidR="00316A47" w:rsidRPr="00267F2F" w:rsidRDefault="00316A47" w:rsidP="00316A47">
      <w:pPr>
        <w:rPr>
          <w:sz w:val="40"/>
          <w:szCs w:val="40"/>
        </w:rPr>
      </w:pPr>
    </w:p>
    <w:p w:rsidR="00316A47" w:rsidRPr="00267F2F" w:rsidRDefault="00316A47" w:rsidP="00316A47">
      <w:pPr>
        <w:rPr>
          <w:sz w:val="40"/>
          <w:szCs w:val="40"/>
        </w:rPr>
      </w:pPr>
    </w:p>
    <w:p w:rsidR="00316A47" w:rsidRPr="00267F2F" w:rsidRDefault="00316A47" w:rsidP="00316A47">
      <w:pPr>
        <w:rPr>
          <w:sz w:val="40"/>
          <w:szCs w:val="40"/>
        </w:rPr>
      </w:pPr>
    </w:p>
    <w:p w:rsidR="00316A47" w:rsidRPr="00267F2F" w:rsidRDefault="00316A47" w:rsidP="00316A47">
      <w:pPr>
        <w:rPr>
          <w:sz w:val="36"/>
          <w:szCs w:val="36"/>
        </w:rPr>
      </w:pPr>
      <w:r>
        <w:br/>
      </w:r>
      <w:r>
        <w:rPr>
          <w:sz w:val="28"/>
          <w:szCs w:val="28"/>
        </w:rPr>
        <w:t xml:space="preserve">        </w:t>
      </w:r>
      <w:r w:rsidRPr="00267F2F">
        <w:rPr>
          <w:sz w:val="36"/>
          <w:szCs w:val="36"/>
        </w:rPr>
        <w:t>Сфера деятельности малого и среднего предпринимательства  - сельское хозяйство, розничная торговля.</w:t>
      </w:r>
    </w:p>
    <w:p w:rsidR="00316A47" w:rsidRPr="00267F2F" w:rsidRDefault="00316A47" w:rsidP="00316A47">
      <w:pPr>
        <w:rPr>
          <w:sz w:val="36"/>
          <w:szCs w:val="36"/>
        </w:rPr>
      </w:pPr>
      <w:r w:rsidRPr="00267F2F">
        <w:rPr>
          <w:sz w:val="36"/>
          <w:szCs w:val="36"/>
        </w:rPr>
        <w:t>        В сфере производства продовольственных товаров ассортимент продукции составляют мука, хлеб, мучные и кондитерские изделия, мясные замороженные полуфабрикаты и др.</w:t>
      </w:r>
    </w:p>
    <w:p w:rsidR="00316A47" w:rsidRPr="00267F2F" w:rsidRDefault="00316A47" w:rsidP="00316A47">
      <w:pPr>
        <w:rPr>
          <w:sz w:val="36"/>
          <w:szCs w:val="36"/>
        </w:rPr>
      </w:pPr>
      <w:r w:rsidRPr="00267F2F">
        <w:rPr>
          <w:sz w:val="36"/>
          <w:szCs w:val="36"/>
        </w:rPr>
        <w:t>         Розничная торговля одежной в основном связана с продажей женской, мужской, детской одеждой.</w:t>
      </w:r>
    </w:p>
    <w:p w:rsidR="00316A47" w:rsidRPr="00267F2F" w:rsidRDefault="00316A47" w:rsidP="00316A47">
      <w:pPr>
        <w:rPr>
          <w:sz w:val="36"/>
          <w:szCs w:val="36"/>
        </w:rPr>
      </w:pPr>
      <w:r w:rsidRPr="00267F2F">
        <w:rPr>
          <w:sz w:val="36"/>
          <w:szCs w:val="36"/>
        </w:rPr>
        <w:t xml:space="preserve">        Сельскохозяйственные предприятия занимаются растениеводством, животноводством,  производится мясо, молоко.</w:t>
      </w:r>
    </w:p>
    <w:p w:rsidR="00316A47" w:rsidRPr="00267F2F" w:rsidRDefault="00316A47" w:rsidP="00316A47">
      <w:pPr>
        <w:rPr>
          <w:color w:val="000000"/>
          <w:sz w:val="36"/>
          <w:szCs w:val="36"/>
        </w:rPr>
      </w:pPr>
      <w:r w:rsidRPr="00267F2F">
        <w:rPr>
          <w:sz w:val="36"/>
          <w:szCs w:val="36"/>
        </w:rPr>
        <w:t xml:space="preserve">         </w:t>
      </w:r>
    </w:p>
    <w:p w:rsidR="00316A47" w:rsidRPr="00267F2F" w:rsidRDefault="00316A47" w:rsidP="00316A47">
      <w:pPr>
        <w:jc w:val="both"/>
        <w:rPr>
          <w:sz w:val="36"/>
          <w:szCs w:val="36"/>
        </w:rPr>
      </w:pPr>
      <w:r w:rsidRPr="00267F2F">
        <w:rPr>
          <w:sz w:val="36"/>
          <w:szCs w:val="36"/>
        </w:rPr>
        <w:t>Финансово – экономическое состояние предприятий – стабильное.</w:t>
      </w:r>
    </w:p>
    <w:p w:rsidR="00316A47" w:rsidRPr="00267F2F" w:rsidRDefault="00316A47" w:rsidP="00316A47">
      <w:pPr>
        <w:rPr>
          <w:sz w:val="36"/>
          <w:szCs w:val="36"/>
        </w:rPr>
      </w:pPr>
    </w:p>
    <w:p w:rsidR="000E367E" w:rsidRPr="00267F2F" w:rsidRDefault="000E367E">
      <w:pPr>
        <w:rPr>
          <w:sz w:val="36"/>
          <w:szCs w:val="36"/>
        </w:rPr>
      </w:pPr>
    </w:p>
    <w:sectPr w:rsidR="000E367E" w:rsidRPr="00267F2F" w:rsidSect="000E3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compat/>
  <w:rsids>
    <w:rsidRoot w:val="00316A47"/>
    <w:rsid w:val="000E367E"/>
    <w:rsid w:val="00267F2F"/>
    <w:rsid w:val="002E28CF"/>
    <w:rsid w:val="00316A47"/>
    <w:rsid w:val="004717CB"/>
    <w:rsid w:val="00C61090"/>
    <w:rsid w:val="00E23444"/>
    <w:rsid w:val="00E95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Company>Grizli777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2015-05-18T08:30:00Z</dcterms:created>
  <dcterms:modified xsi:type="dcterms:W3CDTF">2016-04-06T13:09:00Z</dcterms:modified>
</cp:coreProperties>
</file>