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1713" w:rsidRPr="00C54FCD" w:rsidRDefault="00C31713" w:rsidP="00C31713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>
            <wp:extent cx="520700" cy="68072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0700" cy="68072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31713" w:rsidRPr="00C54FCD" w:rsidRDefault="00C31713" w:rsidP="00C31713">
      <w:pPr>
        <w:pStyle w:val="1"/>
        <w:tabs>
          <w:tab w:val="clear" w:pos="360"/>
        </w:tabs>
        <w:spacing w:before="120"/>
        <w:ind w:left="432"/>
        <w:rPr>
          <w:rFonts w:ascii="Arial" w:hAnsi="Arial" w:cs="Arial"/>
          <w:sz w:val="24"/>
        </w:rPr>
      </w:pPr>
      <w:r w:rsidRPr="00C54FCD">
        <w:rPr>
          <w:rFonts w:ascii="Arial" w:hAnsi="Arial" w:cs="Arial"/>
          <w:sz w:val="24"/>
        </w:rPr>
        <w:t>Администрация Костянского сельсовета</w:t>
      </w:r>
    </w:p>
    <w:p w:rsidR="00C31713" w:rsidRPr="00C54FCD" w:rsidRDefault="00C31713" w:rsidP="00C31713">
      <w:pPr>
        <w:pStyle w:val="1"/>
        <w:tabs>
          <w:tab w:val="clear" w:pos="360"/>
        </w:tabs>
        <w:spacing w:before="120"/>
        <w:ind w:left="432"/>
        <w:rPr>
          <w:rFonts w:ascii="Arial" w:hAnsi="Arial" w:cs="Arial"/>
          <w:sz w:val="24"/>
        </w:rPr>
      </w:pPr>
      <w:r w:rsidRPr="00C54FCD">
        <w:rPr>
          <w:rFonts w:ascii="Arial" w:hAnsi="Arial" w:cs="Arial"/>
          <w:sz w:val="24"/>
        </w:rPr>
        <w:t>Шатковского муниципального  района Нижегородской области</w:t>
      </w:r>
    </w:p>
    <w:p w:rsidR="00C31713" w:rsidRPr="00C54FCD" w:rsidRDefault="00C31713" w:rsidP="00C31713">
      <w:pPr>
        <w:pStyle w:val="2"/>
        <w:tabs>
          <w:tab w:val="clear" w:pos="360"/>
        </w:tabs>
        <w:spacing w:before="120" w:after="240"/>
        <w:rPr>
          <w:rFonts w:ascii="Arial" w:hAnsi="Arial" w:cs="Arial"/>
          <w:spacing w:val="40"/>
          <w:sz w:val="24"/>
        </w:rPr>
      </w:pPr>
      <w:r w:rsidRPr="00C54FCD">
        <w:rPr>
          <w:rFonts w:ascii="Arial" w:hAnsi="Arial" w:cs="Arial"/>
          <w:spacing w:val="40"/>
          <w:sz w:val="24"/>
        </w:rPr>
        <w:t>ПОСТАНОВЛЕНИЕ</w:t>
      </w:r>
    </w:p>
    <w:tbl>
      <w:tblPr>
        <w:tblW w:w="0" w:type="auto"/>
        <w:tblInd w:w="1008" w:type="dxa"/>
        <w:tblLayout w:type="fixed"/>
        <w:tblLook w:val="04A0"/>
      </w:tblPr>
      <w:tblGrid>
        <w:gridCol w:w="3240"/>
        <w:gridCol w:w="2700"/>
        <w:gridCol w:w="1800"/>
      </w:tblGrid>
      <w:tr w:rsidR="00C31713" w:rsidRPr="00C54FCD" w:rsidTr="00544CB3">
        <w:trPr>
          <w:cantSplit/>
          <w:trHeight w:val="368"/>
        </w:trPr>
        <w:tc>
          <w:tcPr>
            <w:tcW w:w="324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31713" w:rsidRPr="00C54FCD" w:rsidRDefault="00C31713" w:rsidP="00C31713">
            <w:pPr>
              <w:snapToGrid w:val="0"/>
              <w:rPr>
                <w:rFonts w:ascii="Arial" w:hAnsi="Arial" w:cs="Arial"/>
                <w:kern w:val="2"/>
              </w:rPr>
            </w:pPr>
            <w:r w:rsidRPr="00C54FCD">
              <w:rPr>
                <w:rFonts w:ascii="Arial" w:hAnsi="Arial" w:cs="Arial"/>
                <w:kern w:val="2"/>
              </w:rPr>
              <w:t>1</w:t>
            </w:r>
            <w:r>
              <w:rPr>
                <w:rFonts w:ascii="Arial" w:hAnsi="Arial" w:cs="Arial"/>
                <w:kern w:val="2"/>
              </w:rPr>
              <w:t>3</w:t>
            </w:r>
            <w:r w:rsidRPr="00C54FCD">
              <w:rPr>
                <w:rFonts w:ascii="Arial" w:hAnsi="Arial" w:cs="Arial"/>
                <w:kern w:val="2"/>
              </w:rPr>
              <w:t>.0</w:t>
            </w:r>
            <w:r>
              <w:rPr>
                <w:rFonts w:ascii="Arial" w:hAnsi="Arial" w:cs="Arial"/>
                <w:kern w:val="2"/>
              </w:rPr>
              <w:t>5</w:t>
            </w:r>
            <w:r w:rsidRPr="00C54FCD">
              <w:rPr>
                <w:rFonts w:ascii="Arial" w:hAnsi="Arial" w:cs="Arial"/>
                <w:kern w:val="2"/>
              </w:rPr>
              <w:t>.2015</w:t>
            </w:r>
          </w:p>
        </w:tc>
        <w:tc>
          <w:tcPr>
            <w:tcW w:w="2700" w:type="dxa"/>
            <w:hideMark/>
          </w:tcPr>
          <w:p w:rsidR="00C31713" w:rsidRPr="00C54FCD" w:rsidRDefault="00C31713" w:rsidP="00544CB3">
            <w:pPr>
              <w:snapToGrid w:val="0"/>
              <w:jc w:val="right"/>
              <w:rPr>
                <w:rFonts w:ascii="Arial" w:hAnsi="Arial" w:cs="Arial"/>
                <w:kern w:val="2"/>
              </w:rPr>
            </w:pPr>
            <w:r w:rsidRPr="00C54FCD">
              <w:rPr>
                <w:rFonts w:ascii="Arial" w:hAnsi="Arial" w:cs="Arial"/>
              </w:rPr>
              <w:t>№</w:t>
            </w:r>
          </w:p>
        </w:tc>
        <w:tc>
          <w:tcPr>
            <w:tcW w:w="1800" w:type="dxa"/>
            <w:tcBorders>
              <w:top w:val="nil"/>
              <w:left w:val="nil"/>
              <w:bottom w:val="single" w:sz="4" w:space="0" w:color="000000"/>
              <w:right w:val="nil"/>
            </w:tcBorders>
            <w:hideMark/>
          </w:tcPr>
          <w:p w:rsidR="00C31713" w:rsidRPr="00C54FCD" w:rsidRDefault="00C31713" w:rsidP="00544CB3">
            <w:pPr>
              <w:snapToGrid w:val="0"/>
              <w:rPr>
                <w:rFonts w:ascii="Arial" w:hAnsi="Arial" w:cs="Arial"/>
                <w:kern w:val="2"/>
              </w:rPr>
            </w:pPr>
            <w:r>
              <w:rPr>
                <w:rFonts w:ascii="Arial" w:hAnsi="Arial" w:cs="Arial"/>
                <w:kern w:val="2"/>
              </w:rPr>
              <w:t>22</w:t>
            </w:r>
          </w:p>
        </w:tc>
      </w:tr>
    </w:tbl>
    <w:p w:rsidR="00C31713" w:rsidRDefault="00C31713" w:rsidP="00C31713">
      <w:pPr>
        <w:jc w:val="center"/>
      </w:pPr>
      <w:r>
        <w:t>Об утверждении Порядка сбора и  вывоза бытовых отходов</w:t>
      </w:r>
    </w:p>
    <w:p w:rsidR="00C31713" w:rsidRDefault="00C31713" w:rsidP="00C31713">
      <w:pPr>
        <w:jc w:val="center"/>
      </w:pPr>
      <w:r>
        <w:t>на пункт утилизации ТБО</w:t>
      </w:r>
    </w:p>
    <w:p w:rsidR="00DC33DE" w:rsidRDefault="00DC33DE" w:rsidP="00C31713">
      <w:pPr>
        <w:snapToGrid w:val="0"/>
      </w:pPr>
    </w:p>
    <w:p w:rsidR="00DC33DE" w:rsidRDefault="00DC33DE" w:rsidP="00DC33DE"/>
    <w:p w:rsidR="00DC33DE" w:rsidRDefault="00DC33DE" w:rsidP="00DC33DE"/>
    <w:p w:rsidR="00DC33DE" w:rsidRDefault="00DC33DE" w:rsidP="00DC33DE">
      <w:pPr>
        <w:ind w:right="4320"/>
      </w:pPr>
      <w:r>
        <w:rPr>
          <w:b/>
        </w:rPr>
        <w:t xml:space="preserve">          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</w:p>
    <w:p w:rsidR="00DC33DE" w:rsidRDefault="00DC33DE" w:rsidP="00DC33DE">
      <w:pPr>
        <w:ind w:firstLine="720"/>
        <w:jc w:val="both"/>
      </w:pPr>
      <w:r>
        <w:t>В соответствии с Федеральными законами от 06.10.2003 года № 131-ФЗ «Об общих принципах организации местного самоуправления в Российской Федерации», от 24.06.1998 года № 89-ФЗ «Об отходах производства и потребления», от 30.03.1999 года №</w:t>
      </w:r>
    </w:p>
    <w:p w:rsidR="00DC33DE" w:rsidRDefault="00DC33DE" w:rsidP="00DC33DE">
      <w:pPr>
        <w:jc w:val="both"/>
      </w:pPr>
      <w:r>
        <w:t xml:space="preserve">52-ФЗ «О санитарно-эпидемиологическом благополучии населения», Решением Совета Костянского сельского поселения  от 26.12.2014 г. № 32 «О принятии Правил благоустройства и содержания территории Костянского сельсовета Шатковского муниципального района  Нижегородской области», в целях предотвращения вредного воздействия отходов производства и потребления на здоровье жителей сельского поселения и окружающую природную среду, обеспечения надлежащего контроля за образованием, сбором, вывозом отходов производства и потребления, исключения практики несанкционированного размещения отходов, </w:t>
      </w:r>
    </w:p>
    <w:p w:rsidR="00DC33DE" w:rsidRDefault="00DC33DE" w:rsidP="00DC33DE">
      <w:pPr>
        <w:ind w:firstLine="720"/>
        <w:jc w:val="both"/>
        <w:rPr>
          <w:b/>
        </w:rPr>
      </w:pPr>
    </w:p>
    <w:p w:rsidR="00DC33DE" w:rsidRDefault="00DC33DE" w:rsidP="00DC33DE">
      <w:pPr>
        <w:ind w:firstLine="720"/>
        <w:jc w:val="both"/>
        <w:rPr>
          <w:b/>
        </w:rPr>
      </w:pPr>
    </w:p>
    <w:p w:rsidR="00DC33DE" w:rsidRDefault="00DC33DE" w:rsidP="00DC33DE">
      <w:pPr>
        <w:ind w:firstLine="720"/>
        <w:jc w:val="both"/>
        <w:rPr>
          <w:b/>
        </w:rPr>
      </w:pPr>
      <w:r>
        <w:rPr>
          <w:b/>
        </w:rPr>
        <w:t>ПОСТАНОВЛЯЮ:</w:t>
      </w:r>
    </w:p>
    <w:p w:rsidR="00DC33DE" w:rsidRDefault="00DC33DE" w:rsidP="00DC33DE">
      <w:pPr>
        <w:ind w:firstLine="720"/>
        <w:jc w:val="both"/>
        <w:rPr>
          <w:b/>
        </w:rPr>
      </w:pPr>
    </w:p>
    <w:p w:rsidR="00DC33DE" w:rsidRDefault="00DC33DE" w:rsidP="00DC33DE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</w:pPr>
      <w:r>
        <w:t>Утвердить Порядок сбора и вывоза бытовых отходов на пункт утилизации ТБО (Приложение 1).</w:t>
      </w:r>
    </w:p>
    <w:p w:rsidR="00DC33DE" w:rsidRDefault="00DC33DE" w:rsidP="00DC33DE">
      <w:pPr>
        <w:numPr>
          <w:ilvl w:val="0"/>
          <w:numId w:val="1"/>
        </w:numPr>
        <w:tabs>
          <w:tab w:val="clear" w:pos="720"/>
          <w:tab w:val="num" w:pos="1080"/>
        </w:tabs>
        <w:ind w:left="0" w:firstLine="720"/>
        <w:jc w:val="both"/>
      </w:pPr>
      <w:r>
        <w:t>Контроль за исполнением постановления возлож</w:t>
      </w:r>
      <w:r w:rsidR="00C31713">
        <w:t>ена на главу администрации Костянского сельсовета Скрипка А.А.</w:t>
      </w:r>
    </w:p>
    <w:p w:rsidR="00C31713" w:rsidRDefault="00DC33DE" w:rsidP="00C31713">
      <w:pPr>
        <w:spacing w:line="360" w:lineRule="auto"/>
        <w:jc w:val="both"/>
        <w:rPr>
          <w:sz w:val="26"/>
          <w:szCs w:val="26"/>
        </w:rPr>
      </w:pPr>
      <w:r>
        <w:t xml:space="preserve">Настоящее постановление вступает в силу с момента его  обнародования и официального </w:t>
      </w:r>
      <w:r w:rsidR="00C31713">
        <w:t>опубликования н</w:t>
      </w:r>
      <w:r w:rsidR="00C31713">
        <w:rPr>
          <w:sz w:val="26"/>
          <w:szCs w:val="26"/>
        </w:rPr>
        <w:t xml:space="preserve">а сайте </w:t>
      </w:r>
      <w:r w:rsidR="00C31713">
        <w:rPr>
          <w:sz w:val="26"/>
          <w:szCs w:val="26"/>
          <w:lang w:val="en-US"/>
        </w:rPr>
        <w:t>www</w:t>
      </w:r>
      <w:r w:rsidR="00C31713">
        <w:rPr>
          <w:sz w:val="26"/>
          <w:szCs w:val="26"/>
        </w:rPr>
        <w:t>.</w:t>
      </w:r>
      <w:r w:rsidR="00C31713">
        <w:rPr>
          <w:sz w:val="26"/>
          <w:szCs w:val="26"/>
          <w:lang w:val="en-US"/>
        </w:rPr>
        <w:t>shatki</w:t>
      </w:r>
      <w:r w:rsidR="00C31713">
        <w:rPr>
          <w:sz w:val="26"/>
          <w:szCs w:val="26"/>
        </w:rPr>
        <w:t>.</w:t>
      </w:r>
      <w:r w:rsidR="00C31713">
        <w:rPr>
          <w:sz w:val="26"/>
          <w:szCs w:val="26"/>
          <w:lang w:val="en-US"/>
        </w:rPr>
        <w:t>info</w:t>
      </w:r>
      <w:r w:rsidR="00C31713">
        <w:rPr>
          <w:sz w:val="26"/>
          <w:szCs w:val="26"/>
        </w:rPr>
        <w:t xml:space="preserve"> </w:t>
      </w:r>
    </w:p>
    <w:p w:rsidR="00DC33DE" w:rsidRDefault="00DC33DE" w:rsidP="00C31713">
      <w:pPr>
        <w:ind w:left="720"/>
        <w:jc w:val="both"/>
      </w:pPr>
    </w:p>
    <w:p w:rsidR="00DC33DE" w:rsidRDefault="00DC33DE" w:rsidP="00DC33DE">
      <w:pPr>
        <w:jc w:val="both"/>
      </w:pPr>
    </w:p>
    <w:p w:rsidR="00DC33DE" w:rsidRDefault="00DC33DE" w:rsidP="00DC33DE">
      <w:pPr>
        <w:jc w:val="both"/>
      </w:pPr>
    </w:p>
    <w:p w:rsidR="00DC33DE" w:rsidRDefault="00DC33DE" w:rsidP="00DC33DE">
      <w:pPr>
        <w:jc w:val="both"/>
      </w:pPr>
    </w:p>
    <w:p w:rsidR="00DC33DE" w:rsidRDefault="00DC33DE" w:rsidP="00DC33DE">
      <w:pPr>
        <w:jc w:val="both"/>
      </w:pPr>
    </w:p>
    <w:p w:rsidR="00DC33DE" w:rsidRDefault="00C31713" w:rsidP="00DC33DE">
      <w:pPr>
        <w:jc w:val="both"/>
      </w:pPr>
      <w:r>
        <w:t>И.о.г</w:t>
      </w:r>
      <w:r w:rsidR="00DC33DE">
        <w:t xml:space="preserve">лава </w:t>
      </w:r>
      <w:r>
        <w:t>администрации</w:t>
      </w:r>
    </w:p>
    <w:p w:rsidR="00DC33DE" w:rsidRDefault="00C31713" w:rsidP="00DC33DE">
      <w:pPr>
        <w:jc w:val="both"/>
      </w:pPr>
      <w:r>
        <w:t xml:space="preserve">Костянского сельсовета </w:t>
      </w:r>
      <w:r w:rsidR="00DC33DE">
        <w:t xml:space="preserve">                                                </w:t>
      </w:r>
      <w:r>
        <w:t>Н.В.Буланова</w:t>
      </w:r>
    </w:p>
    <w:p w:rsidR="00DC33DE" w:rsidRDefault="00DC33DE" w:rsidP="00DC33DE">
      <w:pPr>
        <w:jc w:val="both"/>
      </w:pPr>
    </w:p>
    <w:p w:rsidR="00DC33DE" w:rsidRDefault="00DC33DE" w:rsidP="00DC33DE">
      <w:pPr>
        <w:jc w:val="right"/>
      </w:pPr>
    </w:p>
    <w:p w:rsidR="00DC33DE" w:rsidRDefault="00DC33DE" w:rsidP="00DC33DE">
      <w:pPr>
        <w:jc w:val="right"/>
        <w:rPr>
          <w:sz w:val="20"/>
          <w:szCs w:val="20"/>
        </w:rPr>
      </w:pPr>
    </w:p>
    <w:p w:rsidR="00DC33DE" w:rsidRDefault="00DC33DE" w:rsidP="00DC33DE">
      <w:pPr>
        <w:jc w:val="right"/>
        <w:rPr>
          <w:sz w:val="20"/>
          <w:szCs w:val="20"/>
        </w:rPr>
      </w:pPr>
    </w:p>
    <w:p w:rsidR="00C31713" w:rsidRDefault="00C31713" w:rsidP="00DC33DE">
      <w:pPr>
        <w:jc w:val="right"/>
        <w:rPr>
          <w:sz w:val="20"/>
          <w:szCs w:val="20"/>
        </w:rPr>
      </w:pPr>
    </w:p>
    <w:p w:rsidR="00C31713" w:rsidRDefault="00C31713" w:rsidP="00DC33DE">
      <w:pPr>
        <w:jc w:val="right"/>
        <w:rPr>
          <w:sz w:val="20"/>
          <w:szCs w:val="20"/>
        </w:rPr>
      </w:pPr>
    </w:p>
    <w:p w:rsidR="00C31713" w:rsidRDefault="00C31713" w:rsidP="00DC33DE">
      <w:pPr>
        <w:jc w:val="right"/>
        <w:rPr>
          <w:sz w:val="20"/>
          <w:szCs w:val="20"/>
        </w:rPr>
      </w:pPr>
    </w:p>
    <w:p w:rsidR="00C31713" w:rsidRDefault="00C31713" w:rsidP="00DC33DE">
      <w:pPr>
        <w:jc w:val="right"/>
        <w:rPr>
          <w:sz w:val="20"/>
          <w:szCs w:val="20"/>
        </w:rPr>
      </w:pPr>
    </w:p>
    <w:p w:rsidR="00DC33DE" w:rsidRDefault="00DC33DE" w:rsidP="00DC33DE">
      <w:pPr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к Постановлению</w:t>
      </w:r>
    </w:p>
    <w:p w:rsidR="00DC33DE" w:rsidRDefault="00DC33DE" w:rsidP="00DC33D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Администрации </w:t>
      </w:r>
      <w:r w:rsidR="00C31713">
        <w:rPr>
          <w:sz w:val="20"/>
          <w:szCs w:val="20"/>
        </w:rPr>
        <w:t>Костянского</w:t>
      </w:r>
    </w:p>
    <w:p w:rsidR="00C31713" w:rsidRDefault="00DC33DE" w:rsidP="00DC33D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сельс</w:t>
      </w:r>
      <w:r w:rsidR="00C31713">
        <w:rPr>
          <w:sz w:val="20"/>
          <w:szCs w:val="20"/>
        </w:rPr>
        <w:t>овета</w:t>
      </w:r>
      <w:r>
        <w:rPr>
          <w:sz w:val="20"/>
          <w:szCs w:val="20"/>
        </w:rPr>
        <w:t xml:space="preserve">                                                                                             </w:t>
      </w:r>
      <w:r w:rsidR="00C31713">
        <w:rPr>
          <w:sz w:val="20"/>
          <w:szCs w:val="20"/>
        </w:rPr>
        <w:t xml:space="preserve">             </w:t>
      </w:r>
    </w:p>
    <w:p w:rsidR="00DC33DE" w:rsidRDefault="00C31713" w:rsidP="00DC33DE">
      <w:pPr>
        <w:jc w:val="center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</w:t>
      </w:r>
      <w:r w:rsidR="00DC33DE">
        <w:rPr>
          <w:sz w:val="20"/>
          <w:szCs w:val="20"/>
        </w:rPr>
        <w:t xml:space="preserve">от </w:t>
      </w:r>
      <w:r>
        <w:rPr>
          <w:sz w:val="20"/>
          <w:szCs w:val="20"/>
        </w:rPr>
        <w:t>13</w:t>
      </w:r>
      <w:r w:rsidR="00DC33DE">
        <w:rPr>
          <w:sz w:val="20"/>
          <w:szCs w:val="20"/>
        </w:rPr>
        <w:t>.0</w:t>
      </w:r>
      <w:r>
        <w:rPr>
          <w:sz w:val="20"/>
          <w:szCs w:val="20"/>
        </w:rPr>
        <w:t>5</w:t>
      </w:r>
      <w:r w:rsidR="00DC33DE">
        <w:rPr>
          <w:sz w:val="20"/>
          <w:szCs w:val="20"/>
        </w:rPr>
        <w:t>.201</w:t>
      </w:r>
      <w:r>
        <w:rPr>
          <w:sz w:val="20"/>
          <w:szCs w:val="20"/>
        </w:rPr>
        <w:t>5</w:t>
      </w:r>
      <w:r w:rsidR="00DC33DE">
        <w:rPr>
          <w:sz w:val="20"/>
          <w:szCs w:val="20"/>
        </w:rPr>
        <w:t xml:space="preserve"> г.</w:t>
      </w:r>
    </w:p>
    <w:p w:rsidR="00DC33DE" w:rsidRDefault="00DC33DE" w:rsidP="00DC33DE">
      <w:pPr>
        <w:jc w:val="right"/>
      </w:pPr>
    </w:p>
    <w:p w:rsidR="00DC33DE" w:rsidRDefault="00DC33DE" w:rsidP="00DC33DE">
      <w:pPr>
        <w:jc w:val="center"/>
        <w:rPr>
          <w:b/>
        </w:rPr>
      </w:pPr>
      <w:r>
        <w:rPr>
          <w:b/>
        </w:rPr>
        <w:t>ПОРЯДОК</w:t>
      </w:r>
    </w:p>
    <w:p w:rsidR="00DC33DE" w:rsidRDefault="00DC33DE" w:rsidP="00DC33DE">
      <w:pPr>
        <w:jc w:val="center"/>
        <w:rPr>
          <w:b/>
        </w:rPr>
      </w:pPr>
      <w:r>
        <w:rPr>
          <w:b/>
        </w:rPr>
        <w:t xml:space="preserve"> СБОРА И ВЫВОЗА ТВЕРДЫХ БЫТОВЫХ ОТХОДОВ И МУСОРА</w:t>
      </w:r>
    </w:p>
    <w:p w:rsidR="00DC33DE" w:rsidRDefault="00DC33DE" w:rsidP="00DC33DE">
      <w:pPr>
        <w:jc w:val="center"/>
        <w:rPr>
          <w:b/>
        </w:rPr>
      </w:pPr>
      <w:r>
        <w:rPr>
          <w:b/>
        </w:rPr>
        <w:t xml:space="preserve">НА ПУНКТ </w:t>
      </w:r>
      <w:r w:rsidR="00C31713">
        <w:rPr>
          <w:b/>
        </w:rPr>
        <w:t>УТИЛИЗАЦИИ ТБО</w:t>
      </w:r>
    </w:p>
    <w:p w:rsidR="00DC33DE" w:rsidRDefault="00DC33DE" w:rsidP="00DC33DE">
      <w:pPr>
        <w:jc w:val="center"/>
        <w:rPr>
          <w:b/>
        </w:rPr>
      </w:pPr>
    </w:p>
    <w:p w:rsidR="00DC33DE" w:rsidRDefault="00DC33DE" w:rsidP="00DC33DE">
      <w:pPr>
        <w:numPr>
          <w:ilvl w:val="0"/>
          <w:numId w:val="2"/>
        </w:numPr>
        <w:tabs>
          <w:tab w:val="num" w:pos="360"/>
        </w:tabs>
        <w:ind w:left="0" w:firstLine="0"/>
        <w:jc w:val="center"/>
        <w:rPr>
          <w:b/>
        </w:rPr>
      </w:pPr>
      <w:r>
        <w:rPr>
          <w:b/>
        </w:rPr>
        <w:t>ОБЩИЕ ПОЛОЖЕНИЯ</w:t>
      </w:r>
    </w:p>
    <w:p w:rsidR="00DC33DE" w:rsidRDefault="00DC33DE" w:rsidP="00DC33DE"/>
    <w:p w:rsidR="00DC33DE" w:rsidRDefault="00DC33DE" w:rsidP="00DC33DE">
      <w:r>
        <w:t xml:space="preserve">      Порядок деятельности организации сбора и вывоза бытовых отходов и мусора на территории муниципального образования «</w:t>
      </w:r>
      <w:r w:rsidR="00C31713">
        <w:t xml:space="preserve"> Костянское</w:t>
      </w:r>
      <w:r>
        <w:t xml:space="preserve"> сельское поселение» определяет систему сбора и вывоза твердых бытовых отходов на территории  поселения и разработан в целях реализации решения Совета поселения </w:t>
      </w:r>
      <w:r w:rsidR="00C31713">
        <w:t xml:space="preserve">от 26.12.2014 г. № 32 «О принятии Правил благоустройства и содержания территории Костянского сельсовета Шатковского муниципального района  Нижегородской области </w:t>
      </w:r>
      <w:r>
        <w:t>», улучшения экологической и санитарной обстановки, создания благоприятных, здоровых и культурных условий жизни населения.</w:t>
      </w:r>
    </w:p>
    <w:p w:rsidR="00DC33DE" w:rsidRDefault="00DC33DE" w:rsidP="00DC33DE">
      <w:pPr>
        <w:jc w:val="both"/>
      </w:pPr>
      <w:r>
        <w:t xml:space="preserve">     Порядок является обязательным для исполнения гражданами, индивидуальными предпринимателями и юридическими лицами независимо от организационно-правовых норм и форм собственности.</w:t>
      </w:r>
    </w:p>
    <w:p w:rsidR="00DC33DE" w:rsidRDefault="00DC33DE" w:rsidP="00DC33DE">
      <w:pPr>
        <w:ind w:firstLine="720"/>
        <w:jc w:val="both"/>
      </w:pPr>
    </w:p>
    <w:p w:rsidR="00DC33DE" w:rsidRDefault="00DC33DE" w:rsidP="00DC33DE">
      <w:pPr>
        <w:numPr>
          <w:ilvl w:val="0"/>
          <w:numId w:val="2"/>
        </w:numPr>
        <w:tabs>
          <w:tab w:val="num" w:pos="360"/>
        </w:tabs>
        <w:ind w:left="0" w:firstLine="0"/>
        <w:jc w:val="center"/>
        <w:rPr>
          <w:b/>
        </w:rPr>
      </w:pPr>
      <w:r>
        <w:rPr>
          <w:b/>
        </w:rPr>
        <w:t>СИСТЕМА ОБРАЩЕНИЯ С ОТХОДАМИ</w:t>
      </w:r>
    </w:p>
    <w:p w:rsidR="00DC33DE" w:rsidRDefault="00DC33DE" w:rsidP="00DC33DE">
      <w:pPr>
        <w:rPr>
          <w:b/>
        </w:rPr>
      </w:pPr>
    </w:p>
    <w:p w:rsidR="00DC33DE" w:rsidRDefault="00DC33DE" w:rsidP="00DC33DE">
      <w:pPr>
        <w:numPr>
          <w:ilvl w:val="1"/>
          <w:numId w:val="2"/>
        </w:numPr>
        <w:tabs>
          <w:tab w:val="clear" w:pos="720"/>
          <w:tab w:val="num" w:pos="1260"/>
        </w:tabs>
        <w:ind w:left="0" w:firstLine="720"/>
        <w:jc w:val="both"/>
      </w:pPr>
      <w:r>
        <w:t xml:space="preserve">Система обращения с отходами включает в себя отношения по управлению в области обращения с отходами на территории </w:t>
      </w:r>
      <w:r w:rsidR="00C31713">
        <w:t>Костянского</w:t>
      </w:r>
      <w:r>
        <w:t xml:space="preserve"> сельского поселения, обеспечение контроля в области обращения с отходами.</w:t>
      </w:r>
    </w:p>
    <w:p w:rsidR="00DC33DE" w:rsidRDefault="00DC33DE" w:rsidP="00DC33DE">
      <w:pPr>
        <w:numPr>
          <w:ilvl w:val="1"/>
          <w:numId w:val="2"/>
        </w:numPr>
        <w:tabs>
          <w:tab w:val="clear" w:pos="720"/>
          <w:tab w:val="num" w:pos="1260"/>
        </w:tabs>
        <w:ind w:left="0" w:firstLine="720"/>
        <w:jc w:val="both"/>
      </w:pPr>
      <w:r>
        <w:t xml:space="preserve">Функционирование системы обращения с отходами на территории </w:t>
      </w:r>
      <w:r w:rsidR="00946C1D">
        <w:t>костянского</w:t>
      </w:r>
      <w:r>
        <w:t xml:space="preserve"> сельского поселения осуществляется с учетом следующих требований:</w:t>
      </w:r>
    </w:p>
    <w:p w:rsidR="00DC33DE" w:rsidRDefault="00DC33DE" w:rsidP="00DC33DE">
      <w:pPr>
        <w:numPr>
          <w:ilvl w:val="2"/>
          <w:numId w:val="2"/>
        </w:numPr>
        <w:tabs>
          <w:tab w:val="clear" w:pos="1080"/>
          <w:tab w:val="num" w:pos="1620"/>
        </w:tabs>
        <w:ind w:left="0" w:firstLine="900"/>
        <w:jc w:val="both"/>
      </w:pPr>
      <w:r>
        <w:t>Обеспечение конституционных прав жителей поселения на благоприятную среду обитания и охрану здоровья человека.</w:t>
      </w:r>
    </w:p>
    <w:p w:rsidR="00DC33DE" w:rsidRDefault="00DC33DE" w:rsidP="00DC33DE">
      <w:pPr>
        <w:numPr>
          <w:ilvl w:val="2"/>
          <w:numId w:val="2"/>
        </w:numPr>
        <w:tabs>
          <w:tab w:val="clear" w:pos="1080"/>
          <w:tab w:val="num" w:pos="1620"/>
        </w:tabs>
        <w:ind w:left="0" w:firstLine="900"/>
        <w:jc w:val="both"/>
      </w:pPr>
      <w:r>
        <w:t>Исполнение юридическими лицами и индивидуальными предпринимателями, в процессе деятельности которых образуются отходы (далее - природопользователи), следующих положений в законодательстве в области обращения с отходами:</w:t>
      </w:r>
    </w:p>
    <w:p w:rsidR="00DC33DE" w:rsidRDefault="00DC33DE" w:rsidP="00DC33DE">
      <w:pPr>
        <w:numPr>
          <w:ilvl w:val="0"/>
          <w:numId w:val="3"/>
        </w:numPr>
        <w:tabs>
          <w:tab w:val="num" w:pos="1260"/>
        </w:tabs>
        <w:ind w:left="0" w:firstLine="900"/>
        <w:jc w:val="both"/>
      </w:pPr>
      <w:r>
        <w:t>разработка проектов нормативов образования отходов и лимитов на их размещение;</w:t>
      </w:r>
    </w:p>
    <w:p w:rsidR="00DC33DE" w:rsidRDefault="00DC33DE" w:rsidP="00DC33DE">
      <w:pPr>
        <w:numPr>
          <w:ilvl w:val="0"/>
          <w:numId w:val="3"/>
        </w:numPr>
        <w:tabs>
          <w:tab w:val="num" w:pos="1260"/>
        </w:tabs>
        <w:ind w:left="0" w:firstLine="900"/>
        <w:jc w:val="both"/>
      </w:pPr>
      <w:r>
        <w:t>обеспечение сбора, вывоза путем организации мест сбора и временного хранения отходов и заключение договоров на вывоз;</w:t>
      </w:r>
    </w:p>
    <w:p w:rsidR="00DC33DE" w:rsidRDefault="00DC33DE" w:rsidP="00DC33DE">
      <w:pPr>
        <w:numPr>
          <w:ilvl w:val="0"/>
          <w:numId w:val="3"/>
        </w:numPr>
        <w:tabs>
          <w:tab w:val="num" w:pos="1260"/>
        </w:tabs>
        <w:ind w:left="0" w:firstLine="900"/>
        <w:jc w:val="both"/>
      </w:pPr>
      <w:r>
        <w:t>ведение учета в области обращения с отходами;</w:t>
      </w:r>
    </w:p>
    <w:p w:rsidR="00DC33DE" w:rsidRDefault="00DC33DE" w:rsidP="00DC33DE">
      <w:pPr>
        <w:numPr>
          <w:ilvl w:val="0"/>
          <w:numId w:val="3"/>
        </w:numPr>
        <w:tabs>
          <w:tab w:val="num" w:pos="1260"/>
        </w:tabs>
        <w:ind w:left="0" w:firstLine="900"/>
        <w:jc w:val="both"/>
      </w:pPr>
      <w:r>
        <w:t>соблюдение экологических, санитарных и иных требований в области окружающей природной среды и здоровья человека.</w:t>
      </w:r>
    </w:p>
    <w:p w:rsidR="00DC33DE" w:rsidRDefault="00DC33DE" w:rsidP="00DC33DE">
      <w:pPr>
        <w:numPr>
          <w:ilvl w:val="2"/>
          <w:numId w:val="4"/>
        </w:numPr>
        <w:tabs>
          <w:tab w:val="num" w:pos="1620"/>
        </w:tabs>
        <w:ind w:left="0" w:firstLine="900"/>
        <w:jc w:val="both"/>
      </w:pPr>
      <w:r>
        <w:t>Внедрение новых технологий, направленных на сокращение общего объема отходов, вывозимых на полигон, путем введения раздельного сбора отходов по их видам (пищевые отходы, текстиль, бумага, металл, пластмасса и др.) и их вторичного вовлечения в хозяйственный оборот.</w:t>
      </w:r>
    </w:p>
    <w:p w:rsidR="00DC33DE" w:rsidRDefault="00DC33DE" w:rsidP="00DC33DE">
      <w:pPr>
        <w:jc w:val="both"/>
      </w:pPr>
    </w:p>
    <w:p w:rsidR="00DC33DE" w:rsidRDefault="00DC33DE" w:rsidP="00DC33DE">
      <w:pPr>
        <w:numPr>
          <w:ilvl w:val="0"/>
          <w:numId w:val="4"/>
        </w:numPr>
        <w:tabs>
          <w:tab w:val="num" w:pos="360"/>
        </w:tabs>
        <w:ind w:left="0" w:firstLine="0"/>
        <w:jc w:val="center"/>
        <w:rPr>
          <w:b/>
        </w:rPr>
      </w:pPr>
      <w:r>
        <w:rPr>
          <w:b/>
        </w:rPr>
        <w:t>УПРАВЛЕНИЕ В ОБЛАСТИ ОБРАЩЕНИЯ С ОТХОДАМИ</w:t>
      </w:r>
    </w:p>
    <w:p w:rsidR="00DC33DE" w:rsidRDefault="00DC33DE" w:rsidP="00DC33DE">
      <w:pPr>
        <w:rPr>
          <w:b/>
        </w:rPr>
      </w:pP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 xml:space="preserve">Отношения по управлению в области обращения с отходами представляют собой взаимодействие субъектов, участвующих в санитарной очистке поселения, по </w:t>
      </w:r>
      <w:r>
        <w:lastRenderedPageBreak/>
        <w:t>обеспечению выполнения требований действующего законодательства и нормативных правовых актов поселения.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</w:pPr>
      <w:r>
        <w:t>Специализированные организации по вывозу отходов:</w:t>
      </w:r>
    </w:p>
    <w:p w:rsidR="00DC33DE" w:rsidRDefault="00DC33DE" w:rsidP="00DC33DE">
      <w:pPr>
        <w:numPr>
          <w:ilvl w:val="0"/>
          <w:numId w:val="6"/>
        </w:numPr>
        <w:tabs>
          <w:tab w:val="num" w:pos="1080"/>
        </w:tabs>
        <w:ind w:left="0" w:firstLine="720"/>
      </w:pPr>
      <w:r>
        <w:t>информируют население об оказываемых услугах;</w:t>
      </w:r>
    </w:p>
    <w:p w:rsidR="00DC33DE" w:rsidRDefault="00DC33DE" w:rsidP="00DC33DE">
      <w:pPr>
        <w:numPr>
          <w:ilvl w:val="0"/>
          <w:numId w:val="6"/>
        </w:numPr>
        <w:tabs>
          <w:tab w:val="num" w:pos="1080"/>
        </w:tabs>
        <w:ind w:left="0" w:firstLine="720"/>
        <w:jc w:val="both"/>
      </w:pPr>
      <w:r>
        <w:t>осуществляют контроль за деятельностью природопользователей по надлежащему размещению отходов в местах, предназначенных для временного хранения;</w:t>
      </w:r>
    </w:p>
    <w:p w:rsidR="00DC33DE" w:rsidRDefault="00DC33DE" w:rsidP="00DC33DE">
      <w:pPr>
        <w:numPr>
          <w:ilvl w:val="0"/>
          <w:numId w:val="6"/>
        </w:numPr>
        <w:tabs>
          <w:tab w:val="num" w:pos="1080"/>
        </w:tabs>
        <w:ind w:left="0" w:firstLine="720"/>
      </w:pPr>
      <w:r>
        <w:t>самостоятельно или с привлечением сторонних лиц используют меры по раздельному сбору бытовых отходов.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 xml:space="preserve">Функционирование системы обращения с отходами, определение объемов накопления отходов на территории </w:t>
      </w:r>
      <w:r w:rsidR="00560E30">
        <w:t>Костянского</w:t>
      </w:r>
      <w:r>
        <w:t xml:space="preserve"> сельского поселения основывается на нормировании. 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 xml:space="preserve">Учёту в соответствии с настоящим Порядком подлежат все объекты на территории </w:t>
      </w:r>
      <w:r w:rsidR="00560E30">
        <w:t>Костянского</w:t>
      </w:r>
      <w:r>
        <w:t xml:space="preserve"> сельского поселения: организации, предприятия, индивидуальные жилые дома и другие объекты.</w:t>
      </w:r>
    </w:p>
    <w:p w:rsidR="00DC33DE" w:rsidRDefault="00DC33DE" w:rsidP="00DC33DE">
      <w:pPr>
        <w:jc w:val="both"/>
      </w:pPr>
    </w:p>
    <w:p w:rsidR="00DC33DE" w:rsidRDefault="00DC33DE" w:rsidP="00DC33DE">
      <w:pPr>
        <w:numPr>
          <w:ilvl w:val="0"/>
          <w:numId w:val="5"/>
        </w:numPr>
        <w:ind w:left="0" w:firstLine="0"/>
        <w:jc w:val="center"/>
        <w:rPr>
          <w:b/>
        </w:rPr>
      </w:pPr>
      <w:r>
        <w:rPr>
          <w:b/>
        </w:rPr>
        <w:t xml:space="preserve">ОРГАНИЗАЦИЯ ОБРАЩЕНИЯ С ОТХОДАМИ НА ТЕРРИТОРИИ  </w:t>
      </w:r>
      <w:r w:rsidR="00560E30">
        <w:rPr>
          <w:b/>
        </w:rPr>
        <w:t>КОСТЯНСКОГО</w:t>
      </w:r>
      <w:r>
        <w:rPr>
          <w:b/>
        </w:rPr>
        <w:t xml:space="preserve"> СЕЛЬСКОГО ПОСЕЛЕНИЯ</w:t>
      </w:r>
    </w:p>
    <w:p w:rsidR="00DC33DE" w:rsidRDefault="00DC33DE" w:rsidP="00DC33DE">
      <w:pPr>
        <w:rPr>
          <w:b/>
        </w:rPr>
      </w:pP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 xml:space="preserve">Организация обращения с отходами на территории </w:t>
      </w:r>
      <w:r w:rsidR="00560E30">
        <w:t>Костянского</w:t>
      </w:r>
      <w:r>
        <w:t xml:space="preserve"> сельского поселения представляет собой комплекс мероприятий по рациональному сбору и вывозу отходов.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>Организация сбора отходов - деятельность природопользователей и граждан по удалению отходов из мест их образования и накоплению в местах, предназначенных для сбора отходов.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>Места, предназначенные для сбора отходов:</w:t>
      </w:r>
    </w:p>
    <w:p w:rsidR="00DC33DE" w:rsidRDefault="00DC33DE" w:rsidP="00DC33DE">
      <w:pPr>
        <w:numPr>
          <w:ilvl w:val="0"/>
          <w:numId w:val="7"/>
        </w:numPr>
        <w:tabs>
          <w:tab w:val="num" w:pos="1080"/>
        </w:tabs>
        <w:ind w:left="0" w:firstLine="720"/>
      </w:pPr>
      <w:r>
        <w:t>урны;</w:t>
      </w:r>
    </w:p>
    <w:p w:rsidR="00DC33DE" w:rsidRDefault="00DC33DE" w:rsidP="00DC33DE">
      <w:pPr>
        <w:numPr>
          <w:ilvl w:val="0"/>
          <w:numId w:val="7"/>
        </w:numPr>
        <w:tabs>
          <w:tab w:val="num" w:pos="1080"/>
        </w:tabs>
        <w:ind w:left="0" w:firstLine="720"/>
      </w:pPr>
      <w:r>
        <w:t>контейнеры и бункеры для твердых бытовых отходов;</w:t>
      </w:r>
    </w:p>
    <w:p w:rsidR="00DC33DE" w:rsidRDefault="00DC33DE" w:rsidP="00DC33DE">
      <w:pPr>
        <w:numPr>
          <w:ilvl w:val="2"/>
          <w:numId w:val="5"/>
        </w:numPr>
        <w:jc w:val="both"/>
      </w:pPr>
      <w:r>
        <w:t>Сбор бытовых отходов производится в контейнеры и бункеры.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>При размещении контейнеров, (бункеров, контейнерных площадок) для сбора твердых бытовых отходов должны соблюдаться требования санитарных норм и правил. Место размещения контейнеров должно обеспечивать свободный подъезд и маневрирование мусоровоза.</w:t>
      </w:r>
    </w:p>
    <w:p w:rsidR="00DC33DE" w:rsidRDefault="00DC33DE" w:rsidP="00DC33DE">
      <w:pPr>
        <w:ind w:firstLine="720"/>
        <w:jc w:val="both"/>
      </w:pPr>
      <w:r>
        <w:t>Место расположения контейнеров должно исключать возможность их самопроизвольного скатывания.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>Контейнерные площадки для сбора отходов в жилищном фонде размещаются организациями, управляющими жилищным фондом.</w:t>
      </w:r>
    </w:p>
    <w:p w:rsidR="00DC33DE" w:rsidRDefault="00DC33DE" w:rsidP="00DC33DE">
      <w:pPr>
        <w:ind w:firstLine="720"/>
        <w:jc w:val="both"/>
      </w:pPr>
      <w:r>
        <w:t>Контейнерные площадки для сбора твердых бытовых отходов, образующихся в результате хозяйственной деятельности природопользователей, размещаются указанными субъектами. Контейнерная площадка может размещаться для природопользователей также специализированными организациями по вывозу отходов.</w:t>
      </w:r>
    </w:p>
    <w:p w:rsidR="00DC33DE" w:rsidRDefault="00DC33DE" w:rsidP="00DC33DE">
      <w:pPr>
        <w:ind w:firstLine="720"/>
        <w:jc w:val="both"/>
      </w:pPr>
      <w:r>
        <w:t>Владелец контейнерной площадки ответственен за организацию уборки контейнерной площадки. Владелец контейнеров отвечает за их санитарное и техническое состояние.</w:t>
      </w:r>
    </w:p>
    <w:p w:rsidR="00DC33DE" w:rsidRDefault="00DC33DE" w:rsidP="00DC33DE">
      <w:pPr>
        <w:ind w:firstLine="720"/>
        <w:jc w:val="both"/>
      </w:pPr>
      <w:r>
        <w:t>Уборка контейнерной площадки осуществляется при каждом вывозе после погрузки отходов в мусоровоз.</w:t>
      </w:r>
    </w:p>
    <w:p w:rsidR="00DC33DE" w:rsidRDefault="00DC33DE" w:rsidP="00DC33DE">
      <w:pPr>
        <w:ind w:firstLine="720"/>
        <w:jc w:val="both"/>
      </w:pPr>
      <w:r>
        <w:t xml:space="preserve">При размещении кафе летнего типа обязательно предусматривается контейнер ёмкостью до </w:t>
      </w:r>
      <w:smartTag w:uri="urn:schemas-microsoft-com:office:smarttags" w:element="metricconverter">
        <w:smartTagPr>
          <w:attr w:name="ProductID" w:val="1,2 куб. м"/>
        </w:smartTagPr>
        <w:r>
          <w:t>1,2 куб. м</w:t>
        </w:r>
      </w:smartTag>
      <w:r>
        <w:t xml:space="preserve">. для сбора твердых бытовых отходов, вне зависимости от объема накопления бытовых отходов. При размещении других типов объектов нестационарной торговой сети (уличной торговли) предусматривается  контейнер (урна) ёмкостью до </w:t>
      </w:r>
      <w:smartTag w:uri="urn:schemas-microsoft-com:office:smarttags" w:element="metricconverter">
        <w:smartTagPr>
          <w:attr w:name="ProductID" w:val="0,2 куб. м"/>
        </w:smartTagPr>
        <w:r>
          <w:t>0,2 куб. м</w:t>
        </w:r>
      </w:smartTag>
      <w:r>
        <w:t xml:space="preserve">. Типы контейнеров (урн) согласовываются с Администрацией </w:t>
      </w:r>
      <w:r w:rsidR="00D274C0">
        <w:t>Костянского</w:t>
      </w:r>
      <w:r>
        <w:t xml:space="preserve"> сельского поселения.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</w:pPr>
      <w:r>
        <w:t>Порядок размещения контейнерных площадок:</w:t>
      </w:r>
    </w:p>
    <w:p w:rsidR="00DC33DE" w:rsidRDefault="00DC33DE" w:rsidP="00DC33DE">
      <w:pPr>
        <w:numPr>
          <w:ilvl w:val="2"/>
          <w:numId w:val="5"/>
        </w:numPr>
        <w:tabs>
          <w:tab w:val="clear" w:pos="720"/>
          <w:tab w:val="num" w:pos="1620"/>
        </w:tabs>
        <w:ind w:left="0" w:firstLine="900"/>
        <w:jc w:val="both"/>
      </w:pPr>
      <w:r>
        <w:lastRenderedPageBreak/>
        <w:t xml:space="preserve">Места размещения контейнерных площадок и иных мест временного хранения отходов, специальных площадок для крупногабаритных отходов определяются Администрацией  </w:t>
      </w:r>
      <w:r w:rsidR="00D274C0">
        <w:t>Костянского</w:t>
      </w:r>
      <w:r>
        <w:t xml:space="preserve"> сельского поселения, которые обеспечивают рациональное размещение мест хранения отходов.</w:t>
      </w:r>
    </w:p>
    <w:p w:rsidR="00DC33DE" w:rsidRDefault="00DC33DE" w:rsidP="00DC33DE">
      <w:pPr>
        <w:numPr>
          <w:ilvl w:val="2"/>
          <w:numId w:val="5"/>
        </w:numPr>
        <w:tabs>
          <w:tab w:val="clear" w:pos="720"/>
          <w:tab w:val="num" w:pos="1620"/>
        </w:tabs>
        <w:ind w:left="0" w:firstLine="900"/>
        <w:jc w:val="both"/>
      </w:pPr>
      <w:r>
        <w:t xml:space="preserve">При увеличении количества природопользователей, объемов образования отходов может увеличиваться периодичность вывоза отходов и (или) количество контейнеров на существующих контейнерных площадках, но не более допустимого в соответствии с действующими санитарными нормами и правилами. Администрация </w:t>
      </w:r>
      <w:r w:rsidR="00D274C0">
        <w:t>Костянского</w:t>
      </w:r>
      <w:r>
        <w:t xml:space="preserve"> сельского поселения своевременно организует расширение контейнерных площадок.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</w:pPr>
      <w:r>
        <w:t>Требования к конструкции и к размещению других мест сбора отходов.</w:t>
      </w:r>
    </w:p>
    <w:p w:rsidR="00DC33DE" w:rsidRDefault="00DC33DE" w:rsidP="00DC33DE">
      <w:pPr>
        <w:numPr>
          <w:ilvl w:val="2"/>
          <w:numId w:val="5"/>
        </w:numPr>
        <w:tabs>
          <w:tab w:val="clear" w:pos="720"/>
          <w:tab w:val="num" w:pos="1620"/>
        </w:tabs>
        <w:ind w:left="0" w:firstLine="900"/>
      </w:pPr>
      <w:r>
        <w:t>Урны.</w:t>
      </w:r>
    </w:p>
    <w:p w:rsidR="00DC33DE" w:rsidRDefault="00DC33DE" w:rsidP="00DC33DE">
      <w:pPr>
        <w:ind w:firstLine="900"/>
        <w:jc w:val="both"/>
      </w:pPr>
      <w:r>
        <w:t xml:space="preserve">Для предотвращения засорения улиц, площадей, скверов и других общественных мест отходами, устанавливаются урны емкостью не менее </w:t>
      </w:r>
      <w:smartTag w:uri="urn:schemas-microsoft-com:office:smarttags" w:element="metricconverter">
        <w:smartTagPr>
          <w:attr w:name="ProductID" w:val="30 литров"/>
        </w:smartTagPr>
        <w:r>
          <w:t>30 литров</w:t>
        </w:r>
      </w:smartTag>
      <w:r>
        <w:t>.</w:t>
      </w:r>
    </w:p>
    <w:p w:rsidR="00DC33DE" w:rsidRDefault="00DC33DE" w:rsidP="00DC33DE">
      <w:pPr>
        <w:ind w:firstLine="900"/>
        <w:jc w:val="both"/>
      </w:pPr>
      <w:r>
        <w:t xml:space="preserve">Установка урн осуществляется природопользователями на территориях, за уборку которых они ответственны в соответствии с Правилами благоустройства населенных пунктов </w:t>
      </w:r>
      <w:r w:rsidR="00D274C0">
        <w:t>Костянского</w:t>
      </w:r>
      <w:r>
        <w:t xml:space="preserve"> сельского поселения.</w:t>
      </w:r>
    </w:p>
    <w:p w:rsidR="00DC33DE" w:rsidRDefault="00DC33DE" w:rsidP="00DC33DE">
      <w:pPr>
        <w:ind w:firstLine="900"/>
        <w:jc w:val="both"/>
      </w:pPr>
      <w:r>
        <w:t>На всех площадях и улицах, парках и скверах, зеленых зонах, остановках городского транспорта, у подъездов жилых домов и других местах должны быть выставлены урны. У входов в административные и общественные здания, помещения, объекты торговли и сферы услуг, на остановках транспорта размещается не менее 1 урны.</w:t>
      </w:r>
    </w:p>
    <w:p w:rsidR="00DC33DE" w:rsidRDefault="00DC33DE" w:rsidP="00DC33DE">
      <w:pPr>
        <w:ind w:firstLine="900"/>
        <w:jc w:val="both"/>
      </w:pPr>
      <w:r>
        <w:t>Места размещения урн на территории поселения определяются Администрацией  сельского поселения в зависимости от интенсивности использования территорий.</w:t>
      </w:r>
    </w:p>
    <w:p w:rsidR="00DC33DE" w:rsidRDefault="00DC33DE" w:rsidP="00DC33DE">
      <w:pPr>
        <w:numPr>
          <w:ilvl w:val="2"/>
          <w:numId w:val="5"/>
        </w:numPr>
        <w:tabs>
          <w:tab w:val="clear" w:pos="720"/>
          <w:tab w:val="num" w:pos="1620"/>
        </w:tabs>
        <w:ind w:left="0" w:firstLine="900"/>
      </w:pPr>
      <w:r>
        <w:t>Специальные площадки для крупногабаритных отходов.</w:t>
      </w:r>
    </w:p>
    <w:p w:rsidR="00DC33DE" w:rsidRDefault="00DC33DE" w:rsidP="00DC33DE">
      <w:pPr>
        <w:ind w:firstLine="900"/>
        <w:jc w:val="both"/>
      </w:pPr>
      <w:r>
        <w:t>Площадки для сбора и временного хранения крупногабаритных отходов должны иметь твердое покрытие, ограждение, препятствующее развалу отходов, свободный подъезд к площадке для погрузки. Рекомендуется совместное расположение площадок для крупногабаритных отходов и контейнерных площадок для сбора твердых бытовых отходов.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</w:pPr>
      <w:r>
        <w:t>Особенности сбора отходов на отдельных территориях:</w:t>
      </w:r>
    </w:p>
    <w:p w:rsidR="00DC33DE" w:rsidRDefault="00DC33DE" w:rsidP="00DC33DE">
      <w:pPr>
        <w:numPr>
          <w:ilvl w:val="2"/>
          <w:numId w:val="5"/>
        </w:numPr>
        <w:tabs>
          <w:tab w:val="clear" w:pos="720"/>
          <w:tab w:val="num" w:pos="1620"/>
        </w:tabs>
        <w:ind w:left="0" w:firstLine="900"/>
        <w:jc w:val="both"/>
      </w:pPr>
      <w:r>
        <w:t>Садоводческие, огороднические и дачные некоммерческие объединения граждан, гаражно-строительные кооперативы.</w:t>
      </w:r>
    </w:p>
    <w:p w:rsidR="00DC33DE" w:rsidRDefault="00DC33DE" w:rsidP="00DC33DE">
      <w:pPr>
        <w:ind w:firstLine="900"/>
        <w:jc w:val="both"/>
      </w:pPr>
      <w:r>
        <w:t>Сбор отходов в садоводческих, огороднических и дачных некоммерческих объединениях граждан, в гаражно-строительных кооперативах осуществляется на оборудованные контейнерные площадки.</w:t>
      </w:r>
    </w:p>
    <w:p w:rsidR="00DC33DE" w:rsidRDefault="00DC33DE" w:rsidP="00DC33DE">
      <w:pPr>
        <w:ind w:firstLine="900"/>
        <w:jc w:val="both"/>
      </w:pPr>
      <w:r>
        <w:t>Отработанные горюче-смазочные материалы, автомашины, аккумуляторы, иные опасные отходы, а также металлолом собираются на территории гаражно-строительных кооперативов в специально отведенных местах для обязательной последующей утилизации в соответствии с действующим законодательством.</w:t>
      </w:r>
    </w:p>
    <w:p w:rsidR="00DC33DE" w:rsidRDefault="00DC33DE" w:rsidP="00DC33DE">
      <w:pPr>
        <w:numPr>
          <w:ilvl w:val="2"/>
          <w:numId w:val="5"/>
        </w:numPr>
        <w:tabs>
          <w:tab w:val="clear" w:pos="720"/>
          <w:tab w:val="num" w:pos="1620"/>
        </w:tabs>
        <w:ind w:left="0" w:firstLine="900"/>
      </w:pPr>
      <w:r>
        <w:t>Объекты строительства.</w:t>
      </w:r>
    </w:p>
    <w:p w:rsidR="00DC33DE" w:rsidRDefault="00DC33DE" w:rsidP="00DC33DE">
      <w:pPr>
        <w:ind w:firstLine="900"/>
        <w:jc w:val="both"/>
      </w:pPr>
      <w:r>
        <w:t>Сбор строительных отходов при осуществлении строительства, реконструкции, ремонта, восстановлении, сноса объектов недвижимости производится в соответствии с проектной документацией. Из образующихся отходов выделяются утильные фракции.</w:t>
      </w:r>
    </w:p>
    <w:p w:rsidR="00DC33DE" w:rsidRDefault="00DC33DE" w:rsidP="00DC33DE">
      <w:pPr>
        <w:ind w:firstLine="900"/>
        <w:jc w:val="both"/>
      </w:pPr>
      <w:r>
        <w:t>При производстве работ на объектах ремонта и реконструкции без отведения строительной площадки или при отсутствии специально обустроенных мест складирования, отходы допускается хранить в специальных ёмкостях или мешках на улице около объекта ремонта и реконструкции. Хранение отходов до их вывоза допускается не более 3-х суток.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>Промышленные предприятия при осуществлении деятельности в области обращения с отходами:</w:t>
      </w:r>
    </w:p>
    <w:p w:rsidR="00DC33DE" w:rsidRDefault="00DC33DE" w:rsidP="00DC33DE">
      <w:pPr>
        <w:numPr>
          <w:ilvl w:val="0"/>
          <w:numId w:val="8"/>
        </w:numPr>
        <w:tabs>
          <w:tab w:val="num" w:pos="1080"/>
        </w:tabs>
        <w:ind w:left="0" w:firstLine="720"/>
        <w:jc w:val="both"/>
      </w:pPr>
      <w:r>
        <w:t>осуществляют инвентаризацию отходов и объектов их размещения, разработку проектов нормативов образования отходов и лимитов на их размещение;</w:t>
      </w:r>
    </w:p>
    <w:p w:rsidR="00DC33DE" w:rsidRDefault="00DC33DE" w:rsidP="00DC33DE">
      <w:pPr>
        <w:numPr>
          <w:ilvl w:val="0"/>
          <w:numId w:val="8"/>
        </w:numPr>
        <w:tabs>
          <w:tab w:val="num" w:pos="1080"/>
        </w:tabs>
        <w:ind w:left="0" w:firstLine="720"/>
        <w:jc w:val="both"/>
      </w:pPr>
      <w:r>
        <w:lastRenderedPageBreak/>
        <w:t>обеспечивают раздельный сбор отходов;</w:t>
      </w:r>
    </w:p>
    <w:p w:rsidR="00DC33DE" w:rsidRDefault="00DC33DE" w:rsidP="00DC33DE">
      <w:pPr>
        <w:numPr>
          <w:ilvl w:val="0"/>
          <w:numId w:val="8"/>
        </w:numPr>
        <w:tabs>
          <w:tab w:val="num" w:pos="1080"/>
        </w:tabs>
        <w:ind w:left="0" w:firstLine="720"/>
        <w:jc w:val="both"/>
      </w:pPr>
      <w:r>
        <w:t>предоставляют в установленном порядке необходимую информацию по обращению с отходами.</w:t>
      </w:r>
    </w:p>
    <w:p w:rsidR="00DC33DE" w:rsidRDefault="00DC33DE" w:rsidP="00DC33DE">
      <w:pPr>
        <w:ind w:firstLine="720"/>
        <w:jc w:val="both"/>
      </w:pPr>
      <w:r>
        <w:t>Сбор временное хранение бытовых отходов на территории промышленных предприятий осуществляется в отдельные контейнеры для утильных фракций (макулатура, картон, пластик, стекло и т.д.) и несортируемых отходов.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</w:pPr>
      <w:r>
        <w:t>Организация вывоза отходов.</w:t>
      </w:r>
    </w:p>
    <w:p w:rsidR="00DC33DE" w:rsidRDefault="00DC33DE" w:rsidP="00DC33DE">
      <w:pPr>
        <w:ind w:firstLine="720"/>
        <w:jc w:val="both"/>
      </w:pPr>
      <w:r>
        <w:t>Организация вывоза отходов – деятельность специализированных организаций по перемещению отходов с мест их сбора к месту их утилизации на договорной основе.</w:t>
      </w:r>
    </w:p>
    <w:p w:rsidR="00DC33DE" w:rsidRDefault="00DC33DE" w:rsidP="00DC33DE">
      <w:pPr>
        <w:ind w:firstLine="720"/>
        <w:jc w:val="both"/>
      </w:pPr>
      <w:r>
        <w:t>Все природопользователи должны обеспечить вывоз отходов, заключая договоры на вывоз и утилизацию отходов со специализированной организацией по вывозу отходов. Организации, управляющие жилищным фондом, выступая заказчиком услуги на вывоз и утилизацию отходов, образующихся в результате жизнедеятельности населения, заключают договоры на вывоз отходов в соответствии с действующим порядком. Владельцы (собственники, пользователи, арендаторы) нежилых помещений, находящихся в составе жилых домов, заключают прямые договоры на вывоз и утилизацию отходов со специализированной организацией по вывозу отходов.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 xml:space="preserve"> Вывоз отходов осуществляется в соответствии с установленными графиками. Крупногабаритные отходы вывозятся по мере накопления.</w:t>
      </w:r>
    </w:p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</w:pPr>
      <w:r>
        <w:t>Особенности вывоза отходов с отдельных территорий.</w:t>
      </w:r>
    </w:p>
    <w:p w:rsidR="00DC33DE" w:rsidRDefault="00DC33DE" w:rsidP="00DC33DE">
      <w:pPr>
        <w:ind w:firstLine="720"/>
        <w:jc w:val="both"/>
      </w:pPr>
      <w:r>
        <w:t>Вывоз отходов, образующихся в результате деятельности природопользователей на рынках и в торговых комплексах, осуществляется по одному договору, заключаемому владельцем рынка (торгового комплекса) со специализированной организацией по вывозу отходов.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4.13.  Размещение ТБО производится на пункте накопления . </w:t>
      </w:r>
    </w:p>
    <w:p w:rsidR="00BD7D3C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На пункте накопления и сортировки твердых бытовых отходов принимаются отходы из жилых домов, общественных зданий и учреждений, предприятий торговли, общественного питания, уличный, садово-парковый смет, строительный мусор и некоторые виды твердых </w:t>
      </w:r>
      <w:r w:rsidR="00BD7D3C">
        <w:t>бытовых</w:t>
      </w:r>
      <w:r>
        <w:t xml:space="preserve"> отходов  4 - 5 класса опасности, а также неопасные отходы, класс которых устанавливается экспериментальными методами. 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Прием трупов павших животных, конфискатов боен мясокомбинатов на пункт накопления и сортировки твердых бытовых отходов не допускается. Их утилизация происходит в соответствии с ветеринарно-санитарными правилами сбора, утилизации и уничтожения биологических отходов, утвержденными Главным государственным ветеринарным инспектором РФ 04.12.1995 N 13-7-2/469. 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>Запрещается сдавать на пункт накопления и сортировки следующие виды отходов:</w:t>
      </w:r>
    </w:p>
    <w:p w:rsidR="00DC33DE" w:rsidRDefault="00DC33DE" w:rsidP="00DC33DE">
      <w:pPr>
        <w:pStyle w:val="a3"/>
        <w:numPr>
          <w:ilvl w:val="0"/>
          <w:numId w:val="9"/>
        </w:numPr>
        <w:spacing w:before="0" w:beforeAutospacing="0" w:after="0" w:afterAutospacing="0"/>
        <w:jc w:val="both"/>
        <w:rPr>
          <w:lang w:val="en-US"/>
        </w:rPr>
      </w:pPr>
      <w:r>
        <w:t>радиоактивные отходы</w:t>
      </w:r>
      <w:r>
        <w:rPr>
          <w:lang w:val="en-US"/>
        </w:rPr>
        <w:t>;</w:t>
      </w:r>
    </w:p>
    <w:p w:rsidR="00DC33DE" w:rsidRDefault="00DC33DE" w:rsidP="00DC33DE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>
        <w:t>нефтепродукты, подлежащие регенерации</w:t>
      </w:r>
      <w:r>
        <w:rPr>
          <w:lang w:val="en-US"/>
        </w:rPr>
        <w:t>;</w:t>
      </w:r>
    </w:p>
    <w:p w:rsidR="00DC33DE" w:rsidRDefault="00DC33DE" w:rsidP="00DC33DE">
      <w:pPr>
        <w:pStyle w:val="a3"/>
        <w:numPr>
          <w:ilvl w:val="0"/>
          <w:numId w:val="9"/>
        </w:numPr>
        <w:spacing w:before="0" w:beforeAutospacing="0" w:after="0" w:afterAutospacing="0"/>
        <w:jc w:val="both"/>
      </w:pPr>
      <w:r>
        <w:t>отходы 1 - 3 классов опасности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Источником финансирования вывоза ТБО являются средства населения и предприятий. </w:t>
      </w:r>
    </w:p>
    <w:p w:rsidR="00DC33DE" w:rsidRDefault="00DC33DE" w:rsidP="00DC33DE">
      <w:pPr>
        <w:pStyle w:val="a3"/>
        <w:numPr>
          <w:ilvl w:val="1"/>
          <w:numId w:val="5"/>
        </w:numPr>
        <w:spacing w:before="0" w:beforeAutospacing="0" w:after="0" w:afterAutospacing="0"/>
        <w:jc w:val="both"/>
      </w:pPr>
      <w:r>
        <w:t>На пункте накопления и сортировки специализированной организацией твердые бытовые отходы будут сортироваться:</w:t>
      </w:r>
    </w:p>
    <w:p w:rsidR="00DC33DE" w:rsidRDefault="00DC33DE" w:rsidP="00DC33DE">
      <w:pPr>
        <w:pStyle w:val="a3"/>
        <w:spacing w:before="0" w:beforeAutospacing="0" w:after="0" w:afterAutospacing="0"/>
        <w:jc w:val="both"/>
      </w:pPr>
      <w:r>
        <w:t xml:space="preserve">           - бумага, картон;</w:t>
      </w:r>
    </w:p>
    <w:p w:rsidR="00DC33DE" w:rsidRDefault="00DC33DE" w:rsidP="00DC33DE">
      <w:pPr>
        <w:pStyle w:val="a3"/>
        <w:spacing w:before="0" w:beforeAutospacing="0" w:after="0" w:afterAutospacing="0"/>
        <w:jc w:val="both"/>
      </w:pPr>
      <w:r>
        <w:t xml:space="preserve">           - пластмасса,   полиэтиленовая, пластиковая тара и упаковка;</w:t>
      </w:r>
    </w:p>
    <w:p w:rsidR="00DC33DE" w:rsidRDefault="00DC33DE" w:rsidP="00DC33DE">
      <w:pPr>
        <w:pStyle w:val="a3"/>
        <w:spacing w:before="0" w:beforeAutospacing="0" w:after="0" w:afterAutospacing="0"/>
        <w:jc w:val="both"/>
      </w:pPr>
      <w:r>
        <w:t xml:space="preserve">           - тара из алюминия;</w:t>
      </w:r>
    </w:p>
    <w:p w:rsidR="00DC33DE" w:rsidRDefault="00DC33DE" w:rsidP="00DC33DE">
      <w:pPr>
        <w:pStyle w:val="a3"/>
        <w:spacing w:before="0" w:beforeAutospacing="0" w:after="0" w:afterAutospacing="0"/>
        <w:jc w:val="both"/>
      </w:pPr>
      <w:r>
        <w:t xml:space="preserve">           - стекло, стеклобой;</w:t>
      </w:r>
    </w:p>
    <w:p w:rsidR="00DC33DE" w:rsidRDefault="00DC33DE" w:rsidP="00DC33DE">
      <w:pPr>
        <w:pStyle w:val="a3"/>
        <w:spacing w:before="0" w:beforeAutospacing="0" w:after="0" w:afterAutospacing="0"/>
        <w:jc w:val="both"/>
      </w:pPr>
      <w:r>
        <w:t xml:space="preserve">           - текстильные материалы;</w:t>
      </w:r>
    </w:p>
    <w:p w:rsidR="00DC33DE" w:rsidRDefault="00DC33DE" w:rsidP="00DC33DE">
      <w:pPr>
        <w:pStyle w:val="a3"/>
        <w:spacing w:before="0" w:beforeAutospacing="0" w:after="0" w:afterAutospacing="0"/>
        <w:jc w:val="both"/>
      </w:pPr>
      <w:r>
        <w:t xml:space="preserve">           - дерево;</w:t>
      </w:r>
    </w:p>
    <w:p w:rsidR="00DC33DE" w:rsidRDefault="00DC33DE" w:rsidP="00DC33DE">
      <w:pPr>
        <w:pStyle w:val="a3"/>
        <w:spacing w:before="0" w:beforeAutospacing="0" w:after="0" w:afterAutospacing="0"/>
        <w:jc w:val="both"/>
      </w:pPr>
      <w:r>
        <w:t xml:space="preserve">           - бочки металлические пищевые.</w:t>
      </w:r>
    </w:p>
    <w:p w:rsidR="00BD7D3C" w:rsidRDefault="00BD7D3C" w:rsidP="00DC33DE">
      <w:pPr>
        <w:numPr>
          <w:ilvl w:val="0"/>
          <w:numId w:val="5"/>
        </w:numPr>
        <w:tabs>
          <w:tab w:val="left" w:pos="360"/>
        </w:tabs>
        <w:ind w:left="0" w:firstLine="0"/>
        <w:jc w:val="center"/>
        <w:rPr>
          <w:b/>
        </w:rPr>
      </w:pPr>
    </w:p>
    <w:p w:rsidR="00BD7D3C" w:rsidRDefault="00BD7D3C" w:rsidP="00DC33DE">
      <w:pPr>
        <w:numPr>
          <w:ilvl w:val="0"/>
          <w:numId w:val="5"/>
        </w:numPr>
        <w:tabs>
          <w:tab w:val="left" w:pos="360"/>
        </w:tabs>
        <w:ind w:left="0" w:firstLine="0"/>
        <w:jc w:val="center"/>
        <w:rPr>
          <w:b/>
        </w:rPr>
      </w:pPr>
    </w:p>
    <w:p w:rsidR="00DC33DE" w:rsidRDefault="00DC33DE" w:rsidP="00DC33DE">
      <w:pPr>
        <w:numPr>
          <w:ilvl w:val="0"/>
          <w:numId w:val="5"/>
        </w:numPr>
        <w:tabs>
          <w:tab w:val="left" w:pos="360"/>
        </w:tabs>
        <w:ind w:left="0" w:firstLine="0"/>
        <w:jc w:val="center"/>
        <w:rPr>
          <w:b/>
        </w:rPr>
      </w:pPr>
      <w:r>
        <w:rPr>
          <w:b/>
        </w:rPr>
        <w:lastRenderedPageBreak/>
        <w:t>ОРГАНИЗАЦИЯ КОНТРОЛЯ В ОБЛАСТИ ОБРАЩЕНИЯ С ОТХОДАМИ</w:t>
      </w:r>
    </w:p>
    <w:p w:rsidR="00DC33DE" w:rsidRDefault="00DC33DE" w:rsidP="00DC33DE"/>
    <w:p w:rsidR="00DC33DE" w:rsidRDefault="00DC33DE" w:rsidP="00DC33DE">
      <w:pPr>
        <w:numPr>
          <w:ilvl w:val="1"/>
          <w:numId w:val="5"/>
        </w:numPr>
        <w:tabs>
          <w:tab w:val="clear" w:pos="360"/>
          <w:tab w:val="num" w:pos="1260"/>
        </w:tabs>
        <w:ind w:left="0" w:firstLine="720"/>
        <w:jc w:val="both"/>
      </w:pPr>
      <w:r>
        <w:t xml:space="preserve">Организация контроля в области обращения с отходами представляет собой систему отношений между Администрацией </w:t>
      </w:r>
      <w:r w:rsidR="00D274C0">
        <w:t>Костянского</w:t>
      </w:r>
      <w:r>
        <w:t xml:space="preserve"> сельского поселения, специализированными организациями в части обеспечения соблюдения нормативных правовых актов в данной сфере.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5.2. Требование по обеспечению чистоты и порядка на территории </w:t>
      </w:r>
      <w:r w:rsidR="00D274C0">
        <w:t>Костянского</w:t>
      </w:r>
      <w:r>
        <w:t xml:space="preserve"> сельского поселения распространяется: 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- на должностных лиц предприятий, учреждений, организаций, независимо от их правового статуса, формы собственности; 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- на землепользователей, собственников земельных участков, независимо от категории пользования и формы их приобретения; 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- на всех граждан, постоянно или временно проживающих на территории Богашевского сельского поселения. </w:t>
      </w:r>
    </w:p>
    <w:p w:rsidR="00DC33DE" w:rsidRDefault="00DC33DE" w:rsidP="00DC33DE">
      <w:pPr>
        <w:pStyle w:val="a3"/>
        <w:spacing w:before="0" w:beforeAutospacing="0" w:after="0" w:afterAutospacing="0"/>
        <w:ind w:firstLine="708"/>
        <w:jc w:val="both"/>
      </w:pPr>
      <w:r>
        <w:t xml:space="preserve">- на арендаторов недвижимого имущества действие Правил распространяется в пределах и объемах, установленных гражданским законодательством, либо условиями заключенных с ними договоров. </w:t>
      </w:r>
    </w:p>
    <w:p w:rsidR="00DC33DE" w:rsidRDefault="00DC33DE" w:rsidP="00DC33DE">
      <w:pPr>
        <w:numPr>
          <w:ilvl w:val="1"/>
          <w:numId w:val="10"/>
        </w:numPr>
        <w:jc w:val="both"/>
      </w:pPr>
      <w:r>
        <w:t xml:space="preserve">Контроль за санитарным состоянием территории поселения осуществляется Администрацией </w:t>
      </w:r>
      <w:r w:rsidR="00D274C0">
        <w:t>Костянского</w:t>
      </w:r>
      <w:r>
        <w:t xml:space="preserve"> сельского поселения, природопользователями, жителями поселения.</w:t>
      </w:r>
    </w:p>
    <w:p w:rsidR="00DC33DE" w:rsidRDefault="00DC33DE" w:rsidP="00DC33DE">
      <w:pPr>
        <w:ind w:firstLine="720"/>
        <w:jc w:val="both"/>
      </w:pPr>
      <w:r>
        <w:t xml:space="preserve">Целью контроля является проверка фактического выполнения подрядными организациями, природопользователями и жителями поселения требований Правил благоустройства населенных пунктов </w:t>
      </w:r>
      <w:r w:rsidR="00D274C0">
        <w:t>Костянского</w:t>
      </w:r>
      <w:r>
        <w:t xml:space="preserve"> сельского поселения.</w:t>
      </w:r>
    </w:p>
    <w:p w:rsidR="00DC33DE" w:rsidRDefault="00DC33DE" w:rsidP="00DC33DE">
      <w:pPr>
        <w:ind w:firstLine="720"/>
        <w:jc w:val="both"/>
      </w:pPr>
      <w:r>
        <w:t>Объектами контроля являются санитарное состояние дворовых территорий, площадей, улиц, объектов нестационарной торговой сети (уличной торговли), рынков, территорий садоводческих, огороднических и дачных некоммерческих объединений граждан, в гаражно-строительных кооперативах, территорий индивидуальной застройки и иных  территорий.</w:t>
      </w:r>
    </w:p>
    <w:p w:rsidR="00DC33DE" w:rsidRDefault="00DC33DE" w:rsidP="00DC33DE">
      <w:pPr>
        <w:numPr>
          <w:ilvl w:val="1"/>
          <w:numId w:val="10"/>
        </w:numPr>
        <w:ind w:left="0" w:firstLine="720"/>
        <w:jc w:val="both"/>
      </w:pPr>
      <w:r>
        <w:t xml:space="preserve">Администрация </w:t>
      </w:r>
      <w:r w:rsidR="00D274C0">
        <w:t xml:space="preserve">Костянского </w:t>
      </w:r>
      <w:r>
        <w:t xml:space="preserve"> сельского поселения :</w:t>
      </w:r>
    </w:p>
    <w:p w:rsidR="00DC33DE" w:rsidRDefault="00DC33DE" w:rsidP="00DC33DE">
      <w:pPr>
        <w:numPr>
          <w:ilvl w:val="0"/>
          <w:numId w:val="11"/>
        </w:numPr>
        <w:tabs>
          <w:tab w:val="num" w:pos="1080"/>
        </w:tabs>
        <w:ind w:left="0" w:firstLine="720"/>
        <w:jc w:val="both"/>
      </w:pPr>
      <w:r>
        <w:t>осуществляет проверку выполнения природопользователями Правил благоустройства населенных пунктов в области обращения с отходами на территории сельского поселения, в том числе наличия заключенных договоров;</w:t>
      </w:r>
    </w:p>
    <w:p w:rsidR="00DC33DE" w:rsidRDefault="00DC33DE" w:rsidP="00DC33DE">
      <w:pPr>
        <w:numPr>
          <w:ilvl w:val="0"/>
          <w:numId w:val="11"/>
        </w:numPr>
        <w:tabs>
          <w:tab w:val="num" w:pos="1080"/>
        </w:tabs>
        <w:ind w:left="0" w:firstLine="720"/>
        <w:jc w:val="both"/>
      </w:pPr>
      <w:r>
        <w:t>организует применение мер организационного, разъяснительного воздействия;</w:t>
      </w:r>
    </w:p>
    <w:p w:rsidR="00DC33DE" w:rsidRDefault="00DC33DE" w:rsidP="00DC33DE">
      <w:pPr>
        <w:numPr>
          <w:ilvl w:val="0"/>
          <w:numId w:val="11"/>
        </w:numPr>
        <w:tabs>
          <w:tab w:val="num" w:pos="1080"/>
        </w:tabs>
        <w:ind w:left="0" w:firstLine="720"/>
        <w:jc w:val="both"/>
      </w:pPr>
      <w:r>
        <w:t>рассматривает необходимость реконструкций существующих и устройства новых площадок и их техническое переоснащение;</w:t>
      </w:r>
    </w:p>
    <w:p w:rsidR="00DC33DE" w:rsidRDefault="00DC33DE" w:rsidP="00DC33DE">
      <w:pPr>
        <w:numPr>
          <w:ilvl w:val="0"/>
          <w:numId w:val="11"/>
        </w:numPr>
        <w:tabs>
          <w:tab w:val="num" w:pos="1080"/>
        </w:tabs>
        <w:ind w:left="0" w:firstLine="720"/>
        <w:jc w:val="both"/>
      </w:pPr>
      <w:r>
        <w:t>обращается в суд с исками об ограничении, приостановлении, прекращении деятельности природопользователей, нарушающих требования законодательства в области обращения с отходами.</w:t>
      </w:r>
    </w:p>
    <w:p w:rsidR="00DC33DE" w:rsidRDefault="00DC33DE" w:rsidP="00DC33DE">
      <w:pPr>
        <w:numPr>
          <w:ilvl w:val="1"/>
          <w:numId w:val="10"/>
        </w:numPr>
        <w:ind w:left="0" w:firstLine="720"/>
        <w:jc w:val="both"/>
      </w:pPr>
      <w:r>
        <w:t>Жители поселения имеют право контролировать выполнение специализированными организациями по вывозу отходов, организациями по обслуживанию жилищного фонда услуг по вывозу отходов и уборке территории и в случае нарушений обращаться в организацию, предоставляемую данную услугу, для оформления акта об отсутствии или снижении качества предоставляемых услуг и снижении оплаты.</w:t>
      </w:r>
    </w:p>
    <w:p w:rsidR="00DC33DE" w:rsidRDefault="00DC33DE" w:rsidP="00DC33DE">
      <w:pPr>
        <w:numPr>
          <w:ilvl w:val="1"/>
          <w:numId w:val="10"/>
        </w:numPr>
        <w:ind w:left="0" w:firstLine="720"/>
        <w:jc w:val="both"/>
      </w:pPr>
      <w:r>
        <w:t xml:space="preserve">Все граждане и организации, которым стало известно о нарушении требований нормативных правовых актов в области обращения с отходами, сообщают об указанном нарушении в Администрацию </w:t>
      </w:r>
      <w:r w:rsidR="00D274C0">
        <w:t>Костянского</w:t>
      </w:r>
      <w:r>
        <w:t xml:space="preserve"> сельского поселения, для принятия соответствующих мер.</w:t>
      </w:r>
    </w:p>
    <w:p w:rsidR="00DC33DE" w:rsidRDefault="00DC33DE" w:rsidP="00DC33DE">
      <w:pPr>
        <w:pStyle w:val="a3"/>
        <w:spacing w:before="0" w:beforeAutospacing="0" w:after="0" w:afterAutospacing="0"/>
        <w:jc w:val="center"/>
      </w:pPr>
    </w:p>
    <w:p w:rsidR="00DC33DE" w:rsidRDefault="00DC33DE" w:rsidP="00DC33DE">
      <w:pPr>
        <w:pStyle w:val="a3"/>
        <w:spacing w:before="0" w:beforeAutospacing="0" w:after="0" w:afterAutospacing="0"/>
        <w:jc w:val="center"/>
        <w:rPr>
          <w:b/>
          <w:bCs/>
        </w:rPr>
      </w:pPr>
    </w:p>
    <w:p w:rsidR="00DC33DE" w:rsidRPr="00571ECF" w:rsidRDefault="00DC33DE" w:rsidP="00DC33DE"/>
    <w:p w:rsidR="00680382" w:rsidRDefault="00680382"/>
    <w:sectPr w:rsidR="00680382" w:rsidSect="00F776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79728A"/>
    <w:multiLevelType w:val="multilevel"/>
    <w:tmpl w:val="CF209C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</w:lvl>
  </w:abstractNum>
  <w:abstractNum w:abstractNumId="1">
    <w:nsid w:val="14263B03"/>
    <w:multiLevelType w:val="multilevel"/>
    <w:tmpl w:val="647E94B2"/>
    <w:lvl w:ilvl="0">
      <w:start w:val="2"/>
      <w:numFmt w:val="decimal"/>
      <w:lvlText w:val="%1"/>
      <w:lvlJc w:val="left"/>
      <w:pPr>
        <w:tabs>
          <w:tab w:val="num" w:pos="480"/>
        </w:tabs>
        <w:ind w:left="480" w:hanging="480"/>
      </w:pPr>
    </w:lvl>
    <w:lvl w:ilvl="1">
      <w:start w:val="2"/>
      <w:numFmt w:val="decimal"/>
      <w:lvlText w:val="%1.%2"/>
      <w:lvlJc w:val="left"/>
      <w:pPr>
        <w:tabs>
          <w:tab w:val="num" w:pos="1020"/>
        </w:tabs>
        <w:ind w:left="1020" w:hanging="480"/>
      </w:pPr>
    </w:lvl>
    <w:lvl w:ilvl="2">
      <w:start w:val="3"/>
      <w:numFmt w:val="decimal"/>
      <w:lvlText w:val="%1.%2.%3"/>
      <w:lvlJc w:val="left"/>
      <w:pPr>
        <w:tabs>
          <w:tab w:val="num" w:pos="1800"/>
        </w:tabs>
        <w:ind w:left="1800" w:hanging="720"/>
      </w:pPr>
    </w:lvl>
    <w:lvl w:ilvl="3">
      <w:start w:val="1"/>
      <w:numFmt w:val="decimal"/>
      <w:lvlText w:val="%1.%2.%3.%4"/>
      <w:lvlJc w:val="left"/>
      <w:pPr>
        <w:tabs>
          <w:tab w:val="num" w:pos="2340"/>
        </w:tabs>
        <w:ind w:left="2340" w:hanging="720"/>
      </w:p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</w:lvl>
    <w:lvl w:ilvl="5">
      <w:start w:val="1"/>
      <w:numFmt w:val="decimal"/>
      <w:lvlText w:val="%1.%2.%3.%4.%5.%6"/>
      <w:lvlJc w:val="left"/>
      <w:pPr>
        <w:tabs>
          <w:tab w:val="num" w:pos="3780"/>
        </w:tabs>
        <w:ind w:left="37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5220"/>
        </w:tabs>
        <w:ind w:left="522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</w:lvl>
  </w:abstractNum>
  <w:abstractNum w:abstractNumId="2">
    <w:nsid w:val="1B6B123B"/>
    <w:multiLevelType w:val="hybridMultilevel"/>
    <w:tmpl w:val="42E47F2C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EB718E5"/>
    <w:multiLevelType w:val="multilevel"/>
    <w:tmpl w:val="6A769CA0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289343B4"/>
    <w:multiLevelType w:val="hybridMultilevel"/>
    <w:tmpl w:val="07B4C85C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35212CC"/>
    <w:multiLevelType w:val="hybridMultilevel"/>
    <w:tmpl w:val="B93A7B0A"/>
    <w:lvl w:ilvl="0" w:tplc="25548304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F9C54AF"/>
    <w:multiLevelType w:val="hybridMultilevel"/>
    <w:tmpl w:val="9B7A21E8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CD27B2C"/>
    <w:multiLevelType w:val="multilevel"/>
    <w:tmpl w:val="3D9AD1D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8">
    <w:nsid w:val="71824B38"/>
    <w:multiLevelType w:val="hybridMultilevel"/>
    <w:tmpl w:val="B1D48AB2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2DE0095"/>
    <w:multiLevelType w:val="hybridMultilevel"/>
    <w:tmpl w:val="1736D6BE"/>
    <w:lvl w:ilvl="0" w:tplc="8C1EFB72">
      <w:start w:val="1"/>
      <w:numFmt w:val="bullet"/>
      <w:lvlText w:val="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FD1560F"/>
    <w:multiLevelType w:val="hybridMultilevel"/>
    <w:tmpl w:val="8408C9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  <w:lvlOverride w:ilvl="0">
      <w:startOverride w:val="2"/>
    </w:lvlOverride>
    <w:lvlOverride w:ilvl="1">
      <w:startOverride w:val="2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  <w:lvlOverride w:ilvl="0">
      <w:startOverride w:val="5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stylePaneFormatFilter w:val="3F01"/>
  <w:defaultTabStop w:val="708"/>
  <w:characterSpacingControl w:val="doNotCompress"/>
  <w:compat/>
  <w:rsids>
    <w:rsidRoot w:val="00DC33DE"/>
    <w:rsid w:val="000C1D91"/>
    <w:rsid w:val="002459EB"/>
    <w:rsid w:val="003D0914"/>
    <w:rsid w:val="00560E30"/>
    <w:rsid w:val="00680382"/>
    <w:rsid w:val="00946C1D"/>
    <w:rsid w:val="00BD7D3C"/>
    <w:rsid w:val="00C31713"/>
    <w:rsid w:val="00D274C0"/>
    <w:rsid w:val="00DC33DE"/>
    <w:rsid w:val="00E64DA7"/>
    <w:rsid w:val="00F776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C33DE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C31713"/>
    <w:pPr>
      <w:keepNext/>
      <w:tabs>
        <w:tab w:val="num" w:pos="360"/>
      </w:tabs>
      <w:suppressAutoHyphens/>
      <w:jc w:val="center"/>
      <w:outlineLvl w:val="0"/>
    </w:pPr>
    <w:rPr>
      <w:b/>
      <w:bCs/>
      <w:sz w:val="32"/>
      <w:lang w:eastAsia="ar-SA"/>
    </w:rPr>
  </w:style>
  <w:style w:type="paragraph" w:styleId="2">
    <w:name w:val="heading 2"/>
    <w:basedOn w:val="a"/>
    <w:next w:val="a"/>
    <w:link w:val="20"/>
    <w:semiHidden/>
    <w:unhideWhenUsed/>
    <w:qFormat/>
    <w:rsid w:val="00C31713"/>
    <w:pPr>
      <w:keepNext/>
      <w:tabs>
        <w:tab w:val="num" w:pos="360"/>
      </w:tabs>
      <w:suppressAutoHyphens/>
      <w:jc w:val="center"/>
      <w:outlineLvl w:val="1"/>
    </w:pPr>
    <w:rPr>
      <w:sz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C33DE"/>
    <w:pPr>
      <w:spacing w:before="100" w:beforeAutospacing="1" w:after="100" w:afterAutospacing="1"/>
    </w:pPr>
  </w:style>
  <w:style w:type="character" w:customStyle="1" w:styleId="10">
    <w:name w:val="Заголовок 1 Знак"/>
    <w:basedOn w:val="a0"/>
    <w:link w:val="1"/>
    <w:rsid w:val="00C31713"/>
    <w:rPr>
      <w:b/>
      <w:bCs/>
      <w:sz w:val="32"/>
      <w:szCs w:val="24"/>
      <w:lang w:eastAsia="ar-SA"/>
    </w:rPr>
  </w:style>
  <w:style w:type="character" w:customStyle="1" w:styleId="20">
    <w:name w:val="Заголовок 2 Знак"/>
    <w:basedOn w:val="a0"/>
    <w:link w:val="2"/>
    <w:semiHidden/>
    <w:rsid w:val="00C31713"/>
    <w:rPr>
      <w:sz w:val="32"/>
      <w:szCs w:val="24"/>
      <w:lang w:eastAsia="ar-SA"/>
    </w:rPr>
  </w:style>
  <w:style w:type="paragraph" w:styleId="a4">
    <w:name w:val="Balloon Text"/>
    <w:basedOn w:val="a"/>
    <w:link w:val="a5"/>
    <w:rsid w:val="00C3171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rsid w:val="00C3171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2746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2458</Words>
  <Characters>14014</Characters>
  <Application>Microsoft Office Word</Application>
  <DocSecurity>0</DocSecurity>
  <Lines>116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16440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8</cp:revision>
  <cp:lastPrinted>2015-05-26T08:49:00Z</cp:lastPrinted>
  <dcterms:created xsi:type="dcterms:W3CDTF">2015-05-13T06:51:00Z</dcterms:created>
  <dcterms:modified xsi:type="dcterms:W3CDTF">2015-05-26T08:52:00Z</dcterms:modified>
</cp:coreProperties>
</file>