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</w:t>
      </w: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 filled="t">
            <v:fill opacity="0" color2="black"/>
            <v:imagedata r:id="rId5" o:title=""/>
          </v:shape>
        </w:pict>
      </w:r>
      <w:r>
        <w:rPr>
          <w:rFonts w:ascii="Arial" w:hAnsi="Arial" w:cs="Arial"/>
          <w:color w:val="000000"/>
        </w:rPr>
        <w:t xml:space="preserve">                                             </w:t>
      </w:r>
    </w:p>
    <w:p w:rsidR="00BF4573" w:rsidRDefault="00BF457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Сельский Совет</w:t>
      </w:r>
    </w:p>
    <w:p w:rsidR="00BF4573" w:rsidRDefault="00BF4573">
      <w:pPr>
        <w:pStyle w:val="Heading1"/>
        <w:tabs>
          <w:tab w:val="left" w:pos="0"/>
        </w:tabs>
        <w:spacing w:line="20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Красноборского сельсовета</w:t>
      </w:r>
    </w:p>
    <w:p w:rsidR="00BF4573" w:rsidRDefault="00BF4573">
      <w:pPr>
        <w:pStyle w:val="Heading1"/>
        <w:numPr>
          <w:ilvl w:val="0"/>
          <w:numId w:val="0"/>
        </w:numPr>
        <w:tabs>
          <w:tab w:val="left" w:pos="0"/>
        </w:tabs>
        <w:spacing w:line="200" w:lineRule="atLeas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Шатковского муниципального района </w:t>
      </w:r>
    </w:p>
    <w:p w:rsidR="00BF4573" w:rsidRDefault="00BF4573">
      <w:pPr>
        <w:pStyle w:val="Heading1"/>
        <w:tabs>
          <w:tab w:val="left" w:pos="0"/>
        </w:tabs>
        <w:spacing w:line="2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4"/>
        </w:rPr>
        <w:t>Нижегородской области</w:t>
      </w:r>
    </w:p>
    <w:p w:rsidR="00BF4573" w:rsidRDefault="00BF4573">
      <w:pPr>
        <w:pStyle w:val="BodyText"/>
        <w:spacing w:line="200" w:lineRule="atLeast"/>
        <w:rPr>
          <w:rFonts w:ascii="Arial" w:hAnsi="Arial" w:cs="Arial"/>
          <w:color w:val="000000"/>
        </w:rPr>
      </w:pPr>
    </w:p>
    <w:p w:rsidR="00BF4573" w:rsidRDefault="00BF4573">
      <w:pPr>
        <w:pStyle w:val="Heading2"/>
        <w:numPr>
          <w:ilvl w:val="0"/>
          <w:numId w:val="0"/>
        </w:numPr>
        <w:tabs>
          <w:tab w:val="left" w:pos="0"/>
        </w:tabs>
        <w:spacing w:before="120" w:after="240" w:line="2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0"/>
          <w:sz w:val="24"/>
        </w:rPr>
        <w:t>РЕШЕНИЕ</w:t>
      </w:r>
      <w:r>
        <w:rPr>
          <w:rFonts w:ascii="Arial" w:hAnsi="Arial" w:cs="Arial"/>
          <w:color w:val="000000"/>
          <w:spacing w:val="20"/>
          <w:sz w:val="24"/>
        </w:rPr>
        <w:tab/>
      </w:r>
    </w:p>
    <w:tbl>
      <w:tblPr>
        <w:tblW w:w="0" w:type="auto"/>
        <w:tblInd w:w="1008" w:type="dxa"/>
        <w:tblLayout w:type="fixed"/>
        <w:tblLook w:val="0000"/>
      </w:tblPr>
      <w:tblGrid>
        <w:gridCol w:w="3238"/>
        <w:gridCol w:w="2699"/>
        <w:gridCol w:w="1803"/>
      </w:tblGrid>
      <w:tr w:rsidR="00BF4573">
        <w:trPr>
          <w:cantSplit/>
          <w:trHeight w:val="368"/>
        </w:trPr>
        <w:tc>
          <w:tcPr>
            <w:tcW w:w="3238" w:type="dxa"/>
            <w:tcBorders>
              <w:bottom w:val="single" w:sz="4" w:space="0" w:color="000000"/>
            </w:tcBorders>
            <w:shd w:val="clear" w:color="auto" w:fill="FFFFFF"/>
          </w:tcPr>
          <w:p w:rsidR="00BF4573" w:rsidRDefault="00BF4573">
            <w:pPr>
              <w:spacing w:line="20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11 октября 2019 года</w:t>
            </w:r>
          </w:p>
        </w:tc>
        <w:tc>
          <w:tcPr>
            <w:tcW w:w="2699" w:type="dxa"/>
            <w:shd w:val="clear" w:color="auto" w:fill="FFFFFF"/>
          </w:tcPr>
          <w:p w:rsidR="00BF4573" w:rsidRDefault="00BF4573">
            <w:pPr>
              <w:spacing w:line="200" w:lineRule="atLeast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1803" w:type="dxa"/>
            <w:tcBorders>
              <w:bottom w:val="single" w:sz="4" w:space="0" w:color="000000"/>
            </w:tcBorders>
            <w:shd w:val="clear" w:color="auto" w:fill="FFFFFF"/>
          </w:tcPr>
          <w:p w:rsidR="00BF4573" w:rsidRDefault="00BF4573">
            <w:pPr>
              <w:snapToGrid w:val="0"/>
              <w:spacing w:line="200" w:lineRule="atLeast"/>
              <w:jc w:val="center"/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</w:tr>
    </w:tbl>
    <w:p w:rsidR="00BF4573" w:rsidRDefault="00BF4573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«Об одобрении   изменений и дополнений в Устав  муниципального образования  Красноборский сельсовет Шатковского муниципального района Нижегородской области  и назначении публичных слушаний»</w:t>
      </w: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</w:rPr>
        <w:tab/>
      </w:r>
    </w:p>
    <w:p w:rsidR="00BF4573" w:rsidRDefault="00BF4573">
      <w:pPr>
        <w:tabs>
          <w:tab w:val="left" w:pos="3300"/>
        </w:tabs>
        <w:spacing w:line="20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  <w:spacing w:val="4"/>
        </w:rPr>
        <w:t xml:space="preserve">      В связи с изменениями и</w:t>
      </w:r>
      <w:r>
        <w:rPr>
          <w:rFonts w:ascii="Arial" w:hAnsi="Arial" w:cs="Arial"/>
          <w:b/>
          <w:bCs/>
          <w:color w:val="000000"/>
          <w:spacing w:val="4"/>
        </w:rPr>
        <w:t xml:space="preserve"> </w:t>
      </w:r>
      <w:r>
        <w:rPr>
          <w:rFonts w:ascii="Arial" w:hAnsi="Arial" w:cs="Arial"/>
          <w:color w:val="000000"/>
          <w:spacing w:val="4"/>
        </w:rPr>
        <w:t xml:space="preserve">дополнениями Федерального закона от </w:t>
      </w:r>
      <w:r>
        <w:rPr>
          <w:rFonts w:ascii="Arial" w:hAnsi="Arial" w:cs="Arial"/>
          <w:bCs/>
          <w:color w:val="000000"/>
          <w:spacing w:val="4"/>
        </w:rPr>
        <w:t>06.10.</w:t>
      </w:r>
      <w:r>
        <w:rPr>
          <w:rFonts w:ascii="Arial" w:hAnsi="Arial" w:cs="Arial"/>
          <w:color w:val="000000"/>
          <w:spacing w:val="4"/>
        </w:rPr>
        <w:t xml:space="preserve">2003г. </w:t>
      </w:r>
      <w:r>
        <w:rPr>
          <w:rFonts w:ascii="Arial" w:hAnsi="Arial" w:cs="Arial"/>
          <w:bCs/>
          <w:color w:val="000000"/>
          <w:spacing w:val="-2"/>
        </w:rPr>
        <w:t xml:space="preserve">№ 131 </w:t>
      </w:r>
      <w:r>
        <w:rPr>
          <w:rFonts w:ascii="Arial" w:hAnsi="Arial" w:cs="Arial"/>
          <w:color w:val="000000"/>
          <w:spacing w:val="-2"/>
        </w:rPr>
        <w:t xml:space="preserve">- </w:t>
      </w:r>
      <w:r>
        <w:rPr>
          <w:rFonts w:ascii="Arial" w:hAnsi="Arial" w:cs="Arial"/>
          <w:bCs/>
          <w:color w:val="000000"/>
          <w:spacing w:val="-2"/>
        </w:rPr>
        <w:t>ФЗ «Об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2"/>
        </w:rPr>
        <w:t xml:space="preserve">общих принципах организации местного самоуправления в </w:t>
      </w:r>
      <w:r>
        <w:rPr>
          <w:rFonts w:ascii="Arial" w:hAnsi="Arial" w:cs="Arial"/>
          <w:color w:val="000000"/>
          <w:spacing w:val="4"/>
        </w:rPr>
        <w:t xml:space="preserve">Российской Федерации», </w:t>
      </w:r>
      <w:r>
        <w:rPr>
          <w:rFonts w:ascii="Arial" w:hAnsi="Arial" w:cs="Arial"/>
          <w:color w:val="000000"/>
          <w:spacing w:val="-1"/>
        </w:rPr>
        <w:t xml:space="preserve">в соответствии со </w:t>
      </w:r>
      <w:r>
        <w:rPr>
          <w:rFonts w:ascii="Arial" w:hAnsi="Arial" w:cs="Arial"/>
          <w:bCs/>
          <w:color w:val="000000"/>
          <w:spacing w:val="-1"/>
        </w:rPr>
        <w:t>статьей</w:t>
      </w:r>
      <w:r>
        <w:rPr>
          <w:rFonts w:ascii="Arial" w:hAnsi="Arial" w:cs="Arial"/>
          <w:color w:val="000000"/>
          <w:spacing w:val="-1"/>
        </w:rPr>
        <w:t xml:space="preserve"> 14 Федерального Закона </w:t>
      </w:r>
      <w:r>
        <w:rPr>
          <w:rFonts w:ascii="Arial" w:hAnsi="Arial" w:cs="Arial"/>
          <w:color w:val="000000"/>
          <w:spacing w:val="4"/>
        </w:rPr>
        <w:t xml:space="preserve">от 06.10.2003 г. № 131 - ФЗ «Об общих принципах организации местного </w:t>
      </w:r>
      <w:r>
        <w:rPr>
          <w:rFonts w:ascii="Arial" w:hAnsi="Arial" w:cs="Arial"/>
          <w:color w:val="000000"/>
          <w:spacing w:val="-1"/>
        </w:rPr>
        <w:t>самоуправления в Российской Федерации», Законом Нижегородской области от 05.11.2014 N 150-З "О закреплении за сельскими поселениями Нижегородской области вопросов местного значения"</w:t>
      </w:r>
      <w:r>
        <w:rPr>
          <w:rFonts w:ascii="Arial" w:hAnsi="Arial" w:cs="Arial"/>
          <w:color w:val="000000"/>
          <w:spacing w:val="4"/>
        </w:rPr>
        <w:t xml:space="preserve">, Уставом Красноборского сельсовета Шатковского муниципального района Нижегородской области, сельский Совет Красноборского сельсовета, </w:t>
      </w:r>
    </w:p>
    <w:p w:rsidR="00BF4573" w:rsidRDefault="00BF4573">
      <w:pPr>
        <w:tabs>
          <w:tab w:val="left" w:pos="3300"/>
        </w:tabs>
        <w:spacing w:line="200" w:lineRule="atLeast"/>
        <w:ind w:firstLine="709"/>
        <w:jc w:val="center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BF4573" w:rsidRDefault="00BF4573">
      <w:pPr>
        <w:shd w:val="clear" w:color="auto" w:fill="FFFFFF"/>
        <w:spacing w:before="322" w:line="200" w:lineRule="atLeast"/>
        <w:ind w:left="528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1.Одобрить прилагаемые изменения и дополнения в Устав муниципального образования Красноборский сельсовет Шатковского муниципального района Нижегородской области.</w:t>
      </w:r>
    </w:p>
    <w:p w:rsidR="00BF4573" w:rsidRDefault="00BF4573">
      <w:pPr>
        <w:shd w:val="clear" w:color="auto" w:fill="FFFFFF"/>
        <w:spacing w:before="322" w:line="200" w:lineRule="atLeast"/>
        <w:ind w:left="528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2.Назначить публичные слушания по проекту  изменений и дополнений в Устав муниципального образования Красноборский сельсовет Шатковского муниципального района Нижегородской области на «16» октября 2019 года на 18.00 часов в здании администрации Красноборского</w:t>
      </w:r>
      <w:r>
        <w:rPr>
          <w:rFonts w:ascii="Arial" w:hAnsi="Arial" w:cs="Arial"/>
          <w:color w:val="000000"/>
          <w:spacing w:val="5"/>
        </w:rPr>
        <w:tab/>
        <w:t>сельсовета</w:t>
      </w:r>
      <w:r>
        <w:rPr>
          <w:rFonts w:ascii="Arial" w:hAnsi="Arial" w:cs="Arial"/>
          <w:color w:val="000000"/>
          <w:spacing w:val="5"/>
        </w:rPr>
        <w:tab/>
        <w:t>по адресу: с.Красный Бор, ул.Центральная, д.48.</w:t>
      </w:r>
    </w:p>
    <w:p w:rsidR="00BF4573" w:rsidRDefault="00BF4573">
      <w:pPr>
        <w:shd w:val="clear" w:color="auto" w:fill="FFFFFF"/>
        <w:spacing w:before="322" w:line="200" w:lineRule="atLeast"/>
        <w:ind w:left="528"/>
        <w:jc w:val="both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3.Обнародовать настоящее решение вместе с проектом изменений и дополнений в Устав муниципального образования Красноборский сельсовет Шатковского муниципального района Нижегородской области, путем размещения на информационных щитах в течение 5 дней.</w:t>
      </w:r>
    </w:p>
    <w:p w:rsidR="00BF4573" w:rsidRDefault="00BF4573">
      <w:pPr>
        <w:shd w:val="clear" w:color="auto" w:fill="FFFFFF"/>
        <w:spacing w:before="322" w:line="200" w:lineRule="atLeast"/>
        <w:ind w:left="528"/>
        <w:jc w:val="both"/>
        <w:rPr>
          <w:rFonts w:ascii="Arial" w:hAnsi="Arial" w:cs="Arial"/>
          <w:color w:val="000000"/>
          <w:spacing w:val="5"/>
        </w:rPr>
      </w:pPr>
    </w:p>
    <w:p w:rsidR="00BF4573" w:rsidRDefault="00BF4573">
      <w:pPr>
        <w:pStyle w:val="BodyText"/>
        <w:spacing w:after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местного самоуправления </w:t>
      </w:r>
    </w:p>
    <w:p w:rsidR="00BF4573" w:rsidRDefault="00BF4573">
      <w:pPr>
        <w:pStyle w:val="BodyText"/>
        <w:spacing w:after="0"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Красноборского сельсовета</w:t>
      </w:r>
    </w:p>
    <w:p w:rsidR="00BF4573" w:rsidRDefault="00BF4573">
      <w:pPr>
        <w:pStyle w:val="BodyText"/>
        <w:spacing w:after="0" w:line="200" w:lineRule="atLeast"/>
        <w:jc w:val="both"/>
        <w:rPr>
          <w:rFonts w:ascii="Arial" w:hAnsi="Arial" w:cs="Arial"/>
          <w:color w:val="000000"/>
          <w:spacing w:val="4"/>
        </w:rPr>
      </w:pPr>
      <w:r>
        <w:rPr>
          <w:rFonts w:ascii="Arial" w:hAnsi="Arial" w:cs="Arial"/>
          <w:color w:val="000000"/>
        </w:rPr>
        <w:t xml:space="preserve">Шатковского муниципального района </w:t>
      </w:r>
    </w:p>
    <w:p w:rsidR="00BF4573" w:rsidRDefault="00BF4573">
      <w:pPr>
        <w:tabs>
          <w:tab w:val="left" w:pos="3300"/>
        </w:tabs>
        <w:spacing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pacing w:val="4"/>
        </w:rPr>
        <w:t xml:space="preserve">Нижегородской области                                                                        С.Н.Ботяков </w:t>
      </w: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</w:p>
    <w:p w:rsidR="00BF4573" w:rsidRDefault="00BF4573">
      <w:pPr>
        <w:pStyle w:val="BodyText"/>
        <w:spacing w:after="0"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Утверждены</w:t>
      </w:r>
    </w:p>
    <w:p w:rsidR="00BF4573" w:rsidRDefault="00BF4573">
      <w:pPr>
        <w:pStyle w:val="BodyText"/>
        <w:spacing w:after="0"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решением сельского Совета</w:t>
      </w:r>
    </w:p>
    <w:p w:rsidR="00BF4573" w:rsidRDefault="00BF4573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Красноборского сельсовета</w:t>
      </w:r>
    </w:p>
    <w:p w:rsidR="00BF4573" w:rsidRDefault="00BF4573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Шатковского муниципального района</w:t>
      </w:r>
    </w:p>
    <w:p w:rsidR="00BF4573" w:rsidRDefault="00BF4573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«11» октября 2019 г. № 27</w:t>
      </w: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pStyle w:val="12"/>
        <w:widowControl w:val="0"/>
        <w:spacing w:before="0" w:after="0" w:line="200" w:lineRule="atLeast"/>
        <w:rPr>
          <w:color w:val="000000"/>
        </w:rPr>
      </w:pPr>
      <w:r>
        <w:rPr>
          <w:color w:val="000000"/>
          <w:sz w:val="24"/>
          <w:szCs w:val="24"/>
        </w:rPr>
        <w:t>ИЗМЕНЕНИЯ И ДОПОЛНЕНИЯ</w:t>
      </w:r>
    </w:p>
    <w:p w:rsidR="00BF4573" w:rsidRDefault="00BF4573">
      <w:pPr>
        <w:widowControl w:val="0"/>
        <w:spacing w:line="200" w:lineRule="atLeast"/>
        <w:jc w:val="center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b/>
          <w:color w:val="000000"/>
        </w:rPr>
        <w:t>В УСТАВ</w:t>
      </w: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t>муниципального образования</w:t>
      </w: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Красноборский сельсовет </w:t>
      </w: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Шатковского муниципального района</w:t>
      </w: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Нижегородской области</w:t>
      </w: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Красный Бор</w:t>
      </w:r>
    </w:p>
    <w:p w:rsidR="00BF4573" w:rsidRDefault="00BF4573">
      <w:pPr>
        <w:spacing w:line="200" w:lineRule="atLeast"/>
        <w:jc w:val="center"/>
        <w:rPr>
          <w:rFonts w:ascii="Arial" w:hAnsi="Arial" w:cs="Arial"/>
          <w:color w:val="000000"/>
        </w:rPr>
        <w:sectPr w:rsidR="00BF4573">
          <w:pgSz w:w="11906" w:h="16838"/>
          <w:pgMar w:top="850" w:right="850" w:bottom="850" w:left="1417" w:header="720" w:footer="720" w:gutter="0"/>
          <w:pgNumType w:start="1"/>
          <w:cols w:space="720"/>
          <w:docGrid w:linePitch="600" w:charSpace="32768"/>
        </w:sectPr>
      </w:pPr>
      <w:r>
        <w:rPr>
          <w:rFonts w:ascii="Arial" w:hAnsi="Arial" w:cs="Arial"/>
          <w:color w:val="000000"/>
        </w:rPr>
        <w:t>2019</w:t>
      </w: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ab/>
        <w:t>Внести в Устав Красноборского сельсовета Шатковского муниципального района Нижегородской области (далее — Устав) следующие изменения:</w:t>
      </w:r>
    </w:p>
    <w:p w:rsidR="00BF4573" w:rsidRDefault="00BF4573">
      <w:pPr>
        <w:suppressAutoHyphens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</w:rPr>
        <w:t>1. Пункт 19 части 1 статьи 5 Устава   изложить в следующей редакции:</w:t>
      </w:r>
    </w:p>
    <w:p w:rsidR="00BF4573" w:rsidRDefault="00BF4573">
      <w:pPr>
        <w:suppressAutoHyphens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"19. утверждение генеральных планов Красноборского сельсовета, правил землепользования и застройки, утверждение подготовленной на основе генеральных планов Красноборского сельсовета документации по планировке территории, выдача градостроительного </w:t>
      </w:r>
      <w:hyperlink r:id="rId6" w:anchor="dst100014" w:history="1">
        <w:r>
          <w:rPr>
            <w:rStyle w:val="Hyperlink"/>
            <w:rFonts w:ascii="Arial" w:hAnsi="Arial" w:cs="Arial"/>
            <w:color w:val="000000"/>
            <w:u w:val="none"/>
          </w:rPr>
          <w:t>плана</w:t>
        </w:r>
      </w:hyperlink>
      <w:r>
        <w:rPr>
          <w:rFonts w:ascii="Arial" w:hAnsi="Arial" w:cs="Arial"/>
          <w:color w:val="000000"/>
        </w:rPr>
        <w:t xml:space="preserve"> земельного участка, расположенного в границах Красноборского сельсовета, выдача разрешений на строительство (за исключением случаев, предусмотренных Градостроительным </w:t>
      </w:r>
      <w:hyperlink r:id="rId7" w:anchor="dst306" w:history="1">
        <w:r>
          <w:rPr>
            <w:rStyle w:val="Hyperlink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Красноборского сельсовета, утверждение местных нормативов градостроительного проектирования Красноборкого сельсовета, резервирование земель и изъятие земельных участков в границах Красноборского сельсовета для муниципальных нужд, осуществление муниципального земельного контроля в границах Красноборского сельсовета, осуществление в случаях, предусмотренных Градостроительным </w:t>
      </w:r>
      <w:hyperlink r:id="rId8" w:anchor="dst0" w:history="1">
        <w:r>
          <w:rPr>
            <w:rStyle w:val="Hyperlink"/>
            <w:rFonts w:ascii="Arial" w:hAnsi="Arial" w:cs="Arial"/>
            <w:color w:val="000000"/>
            <w:u w:val="none"/>
          </w:rPr>
          <w:t>кодексом</w:t>
        </w:r>
      </w:hyperlink>
      <w:r>
        <w:rPr>
          <w:rFonts w:ascii="Arial" w:hAnsi="Arial" w:cs="Arial"/>
          <w:color w:val="000000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anchor="dst2579" w:history="1">
        <w:r>
          <w:rPr>
            <w:rStyle w:val="Hyperlink"/>
            <w:rFonts w:ascii="Arial" w:hAnsi="Arial" w:cs="Arial"/>
            <w:color w:val="000000"/>
            <w:u w:val="none"/>
          </w:rPr>
          <w:t>уведомлении</w:t>
        </w:r>
      </w:hyperlink>
      <w:r>
        <w:rPr>
          <w:rFonts w:ascii="Arial" w:hAnsi="Arial" w:cs="Arial"/>
          <w:color w:val="000000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anchor="dst2579" w:history="1">
        <w:r>
          <w:rPr>
            <w:rStyle w:val="Hyperlink"/>
            <w:rFonts w:ascii="Arial" w:hAnsi="Arial" w:cs="Arial"/>
            <w:color w:val="000000"/>
            <w:u w:val="none"/>
          </w:rPr>
          <w:t>уведомлении</w:t>
        </w:r>
      </w:hyperlink>
      <w:r>
        <w:rPr>
          <w:rFonts w:ascii="Arial" w:hAnsi="Arial" w:cs="Arial"/>
          <w:color w:val="000000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Красноборского сельсовета,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Федерации;".</w:t>
      </w:r>
    </w:p>
    <w:p w:rsidR="00BF4573" w:rsidRDefault="00BF4573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Пункт 4.1 части 1 статьи  7 Устава признать утратившим силу.</w:t>
      </w:r>
    </w:p>
    <w:p w:rsidR="00BF4573" w:rsidRDefault="00BF4573">
      <w:pPr>
        <w:spacing w:line="200" w:lineRule="atLeast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3.часть 2 статьи 12 Устава изложить в следующей редакции: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</w:p>
    <w:p w:rsidR="00BF4573" w:rsidRDefault="00BF4573">
      <w:pPr>
        <w:widowControl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 такого схода граждан считается принятым, если за него проголосовало более половины участников схода граждан.".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Часть 6 статьи 19 Устава изложить в следующей редакции: 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"6. Лицу, назначенному на должность старосты, вручается удостоверение, которым он пользуется в течение срока своих полномочий. Староста сельского населенного пункта для решения возложенных на него задач: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F4573" w:rsidRDefault="00BF4573">
      <w:pPr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осуществляет иные полномочия и права, предусмотренные решениями сельского Совета Красноборского сельсовета в соответствии с законом Нижегородской области.".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Пункт 3 части 2 статьи 24 Устава изложить в следующей редакции: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"3) в случае преобразования Красноборского сельсовета, осуществляемого в соответствии с частями 3,</w:t>
      </w:r>
      <w:r>
        <w:rPr>
          <w:rFonts w:ascii="Arial" w:hAnsi="Arial" w:cs="Arial"/>
          <w:b/>
          <w:color w:val="000000"/>
        </w:rPr>
        <w:t xml:space="preserve"> 3.1-1,</w:t>
      </w:r>
      <w:r>
        <w:rPr>
          <w:rFonts w:ascii="Arial" w:hAnsi="Arial" w:cs="Arial"/>
          <w:color w:val="000000"/>
        </w:rPr>
        <w:t xml:space="preserve"> 5, 7.2 статьи 13 Федерального закона от 6 октября 2003 г. №131-ФЗ, а также в случае упразднения Красноборского сельсовета;".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bCs/>
          <w:iCs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5. Часть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 9 статьи 25 Устава изложить в следующей редакции: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bCs/>
          <w:iCs/>
          <w:color w:val="000000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 "9. </w:t>
      </w:r>
      <w:r>
        <w:rPr>
          <w:rFonts w:ascii="Arial" w:hAnsi="Arial" w:cs="Arial"/>
          <w:color w:val="000000"/>
        </w:rPr>
        <w:t>Депутат сельского Совета Красноборского сельсовета должен соблюдать ограничения, запреты, исполнять обязанности, которые установлены Федеральным законом от 25 декабря 2008 г. №273-ФЗ "О противодействии коррупции" и другими федеральными законами. Полномочия депутата сельского Совета Красноборского 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>, если иное не предусмотрено Федеральным законом от 06 октября 2003 г. №131-ФЗ.».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bCs/>
          <w:iCs/>
          <w:color w:val="000000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hd w:val="clear" w:color="auto" w:fill="FFFFFF"/>
        </w:rPr>
        <w:t>6. В статье 25 Устава: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bCs/>
          <w:iCs/>
          <w:color w:val="000000"/>
          <w:shd w:val="clear" w:color="auto" w:fill="FFFFFF"/>
        </w:rPr>
      </w:pPr>
      <w:r>
        <w:rPr>
          <w:rFonts w:ascii="Arial" w:hAnsi="Arial" w:cs="Arial"/>
          <w:bCs/>
          <w:iCs/>
          <w:color w:val="000000"/>
          <w:shd w:val="clear" w:color="auto" w:fill="FFFFFF"/>
        </w:rPr>
        <w:t>1) часть 11  изложить в следующей редакции: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iCs/>
          <w:color w:val="000000"/>
          <w:shd w:val="clear" w:color="auto" w:fill="FFFFFF"/>
        </w:rPr>
        <w:t xml:space="preserve">"11. </w:t>
      </w:r>
      <w:r>
        <w:rPr>
          <w:rFonts w:ascii="Arial" w:hAnsi="Arial" w:cs="Arial"/>
          <w:color w:val="000000"/>
        </w:rPr>
        <w:t>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Нижегородской области обращается с заявлением о досрочном прекращении полномочий депутата сельского Совета Красноборского сельсовета или применении в отношении указанного лица иной меры ответственности в сельский Совет Красноборского сельсовета, уполномоченный принимать соответствующее решение, или в суд.".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дополнить частями 11.1 и 11.2 следующего содержания: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"11.1</w:t>
      </w:r>
      <w:bookmarkStart w:id="0" w:name="Par0"/>
      <w:bookmarkEnd w:id="0"/>
      <w:r>
        <w:rPr>
          <w:rFonts w:ascii="Arial" w:hAnsi="Arial" w:cs="Arial"/>
          <w:color w:val="000000"/>
        </w:rPr>
        <w:t xml:space="preserve"> К депутату сельского Совета Красноборского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предупреждение;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освобождение депутата сельского Совета Красноборского сельсовета от должности в сельском Совете Красноборского сельсовета с лишением права занимать должности в сельском Совете Красноборского сельсовета до прекращения срока его полномочий;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запрет занимать должности в сельском Совете Красноборского сельсовета до прекращения срока его полномочий;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11.2. Порядок принятия решения о применении к депутату сельского Совета Красноборского сельсовета мер ответственности, указанных в части 11.1. настоящей статьи, определяется муниципальным правовым актом в соответствии с законом Нижегородской области.".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В статье 27 Устава: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bCs/>
          <w:iCs/>
          <w:color w:val="000000"/>
          <w:shd w:val="clear" w:color="auto" w:fill="FFFFFF"/>
        </w:rPr>
        <w:t>часть 12 изложить в следующей редакции</w:t>
      </w:r>
      <w:r>
        <w:rPr>
          <w:rFonts w:ascii="Arial" w:hAnsi="Arial" w:cs="Arial"/>
          <w:color w:val="000000"/>
        </w:rPr>
        <w:t>: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"12.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"О противодействии коррупции", Федеральным законом от 3 декабря 2012 г. № 230-ФЗ "О контроле за соответствием расходов лиц, замещающих государственные должности, и иных лиц их доходам", Федеральным законом от 7 мая 2013 г. № 79-ФЗ 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Губернатор Нижегородской области обращается с заявлением о досрочном прекращении полномочий главы местного самоуправления Красноборского сельсовета или применении в отношении указанного лица иной меры ответственности в сельский Совет Красноборского сельсовета, уполномоченный принимать соответствующее решение, или в суд.".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дополнить частями 12.1 и 12.2 следующего содержания: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"12.1. К главе местного самоуправления Красноборского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предупреждение;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освобождение главы местного самоуправления Красноборского сельсовета от должности в Красноборском сельсовете с лишением права занимать должности в Красноборском сельсовете до прекращения срока его полномочий;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запрет занимать должности в Красноборском сельсовете до прекращения срока его полномочий;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запрет исполнять полномочия на постоянной основе до прекращения срока его полномочий.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12.2. Порядок принятия решения о применении к главе местного самоуправления Красноборского сельсовета мер ответственности, указанных в части 12.1. настоящей статьи, определяется муниципальным правовым актом в соответствии с законом Нижегородской области.".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Пункт 11 части 1 статьи 29 Устава изложить в следующей редакции:</w:t>
      </w:r>
    </w:p>
    <w:p w:rsidR="00BF4573" w:rsidRDefault="00BF4573">
      <w:pPr>
        <w:suppressAutoHyphens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"11) преобразования Красноборского сельсовета, осуществляемого в соответствии с частями 3,</w:t>
      </w:r>
      <w:r>
        <w:rPr>
          <w:rFonts w:ascii="Arial" w:hAnsi="Arial" w:cs="Arial"/>
          <w:b/>
          <w:color w:val="000000"/>
        </w:rPr>
        <w:t xml:space="preserve"> 3.1-1,</w:t>
      </w:r>
      <w:r>
        <w:rPr>
          <w:rFonts w:ascii="Arial" w:hAnsi="Arial" w:cs="Arial"/>
          <w:color w:val="000000"/>
        </w:rPr>
        <w:t xml:space="preserve"> 5, 7.2 статьи 13 Федерального закона от 6 октября 2003 г. №131-ФЗ, а также в случае упразднения Красноборского сельсовета;".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Пункт 11 части 6 статьи 31 Устава изложить в следующей редакции:</w:t>
      </w:r>
    </w:p>
    <w:p w:rsidR="00BF4573" w:rsidRDefault="00BF4573">
      <w:pPr>
        <w:widowControl w:val="0"/>
        <w:autoSpaceDE w:val="0"/>
        <w:ind w:firstLine="540"/>
        <w:jc w:val="both"/>
        <w:rPr>
          <w:rFonts w:ascii="Arial" w:hAnsi="Arial"/>
          <w:color w:val="000000"/>
        </w:rPr>
      </w:pPr>
      <w:r>
        <w:rPr>
          <w:rFonts w:ascii="Arial" w:hAnsi="Arial" w:cs="Arial"/>
          <w:color w:val="000000"/>
        </w:rPr>
        <w:t>"11) преобразования Красноборского сельсовета, осуществляемого в соответствии с частями 3, 3.1-1, 5, 7.2 статьи 13 Федерального закона от 6 октября 2003 г. № 131-ФЗ, а также в случае упразднения Красноборского сельсовета;".</w:t>
      </w: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/>
          <w:color w:val="000000"/>
        </w:rPr>
      </w:pP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/>
          <w:color w:val="000000"/>
        </w:rPr>
      </w:pPr>
    </w:p>
    <w:p w:rsidR="00BF4573" w:rsidRDefault="00BF4573">
      <w:pPr>
        <w:widowControl w:val="0"/>
        <w:autoSpaceDE w:val="0"/>
        <w:ind w:firstLine="709"/>
        <w:jc w:val="both"/>
        <w:rPr>
          <w:rFonts w:ascii="Arial" w:hAnsi="Arial" w:cs="Arial"/>
          <w:bCs/>
          <w:iCs/>
          <w:color w:val="000000"/>
          <w:shd w:val="clear" w:color="auto" w:fill="FFFFFF"/>
        </w:rPr>
      </w:pP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BF4573" w:rsidRDefault="00BF4573">
      <w:pPr>
        <w:spacing w:line="200" w:lineRule="atLeast"/>
        <w:jc w:val="both"/>
        <w:rPr>
          <w:rStyle w:val="Hyperlink"/>
          <w:rFonts w:ascii="Arial" w:hAnsi="Arial" w:cs="Arial"/>
          <w:color w:val="000000"/>
          <w:u w:val="none"/>
          <w:lang w:val="ru-RU"/>
        </w:rPr>
      </w:pPr>
      <w:r>
        <w:rPr>
          <w:rFonts w:ascii="Arial" w:hAnsi="Arial" w:cs="Arial"/>
          <w:color w:val="000000"/>
        </w:rPr>
        <w:t>Глава местного самоуправления</w:t>
      </w: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Style w:val="Hyperlink"/>
          <w:rFonts w:ascii="Arial" w:hAnsi="Arial" w:cs="Arial"/>
          <w:color w:val="000000"/>
          <w:u w:val="none"/>
          <w:lang w:val="ru-RU"/>
        </w:rPr>
        <w:t>Красноборского</w:t>
      </w:r>
      <w:r>
        <w:rPr>
          <w:rFonts w:ascii="Arial" w:hAnsi="Arial" w:cs="Arial"/>
          <w:color w:val="000000"/>
        </w:rPr>
        <w:t xml:space="preserve">  сельсовета                                    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</w:p>
    <w:p w:rsidR="00BF4573" w:rsidRDefault="00BF4573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Шатковского муниципального района </w:t>
      </w:r>
    </w:p>
    <w:p w:rsidR="00BF4573" w:rsidRDefault="00BF4573">
      <w:pPr>
        <w:spacing w:line="200" w:lineRule="atLeast"/>
        <w:jc w:val="both"/>
      </w:pPr>
      <w:r>
        <w:rPr>
          <w:rFonts w:ascii="Arial" w:hAnsi="Arial" w:cs="Arial"/>
          <w:color w:val="000000"/>
        </w:rPr>
        <w:t>Нижегородской области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 xml:space="preserve">                С.Н. Ботяков </w:t>
      </w:r>
      <w:r>
        <w:rPr>
          <w:rFonts w:ascii="Arial" w:hAnsi="Arial" w:cs="Arial"/>
          <w:color w:val="000000"/>
        </w:rPr>
        <w:t xml:space="preserve"> </w:t>
      </w:r>
    </w:p>
    <w:sectPr w:rsidR="00BF4573" w:rsidSect="00BF4573">
      <w:pgSz w:w="11906" w:h="16838"/>
      <w:pgMar w:top="850" w:right="850" w:bottom="850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4" w:csb1="00000000"/>
  </w:font>
  <w:font w:name="Andale Sans U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3A"/>
    <w:rsid w:val="00944B3A"/>
    <w:rsid w:val="00BF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7B5E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7B5E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8Num2z0">
    <w:name w:val="WW8Num2z0"/>
    <w:uiPriority w:val="99"/>
    <w:rPr>
      <w:b/>
      <w:position w:val="0"/>
      <w:sz w:val="24"/>
      <w:vertAlign w:val="baseline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Times New Roman" w:eastAsia="Times New Roman" w:hAnsi="Times New Roman"/>
      <w:position w:val="0"/>
      <w:sz w:val="28"/>
      <w:vertAlign w:val="baseline"/>
      <w:lang w:val="ru-RU"/>
    </w:rPr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  <w:rPr>
      <w:position w:val="0"/>
      <w:sz w:val="24"/>
      <w:vertAlign w:val="baseline"/>
    </w:rPr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  <w:rPr>
      <w:rFonts w:ascii="Times New Roman" w:eastAsia="Times New Roman" w:hAnsi="Times New Roman"/>
      <w:position w:val="0"/>
      <w:sz w:val="28"/>
      <w:vertAlign w:val="baseline"/>
    </w:rPr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8"/>
    </w:rPr>
  </w:style>
  <w:style w:type="character" w:customStyle="1" w:styleId="WW8Num5z1">
    <w:name w:val="WW8Num5z1"/>
    <w:uiPriority w:val="99"/>
    <w:rPr>
      <w:rFonts w:ascii="Arial" w:hAnsi="Arial"/>
      <w:sz w:val="24"/>
    </w:rPr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  <w:rPr>
      <w:rFonts w:ascii="Arial" w:hAnsi="Arial"/>
      <w:sz w:val="24"/>
    </w:rPr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3">
    <w:name w:val="Основной шрифт абзаца3"/>
    <w:uiPriority w:val="99"/>
  </w:style>
  <w:style w:type="character" w:customStyle="1" w:styleId="2">
    <w:name w:val="Основной шрифт абзаца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customStyle="1" w:styleId="a">
    <w:name w:val="Символ нумерации"/>
    <w:uiPriority w:val="99"/>
    <w:rPr>
      <w:rFonts w:ascii="Arial" w:hAnsi="Arial"/>
      <w:sz w:val="26"/>
    </w:rPr>
  </w:style>
  <w:style w:type="character" w:styleId="Hyperlink">
    <w:name w:val="Hyperlink"/>
    <w:basedOn w:val="DefaultParagraphFont"/>
    <w:uiPriority w:val="99"/>
    <w:rPr>
      <w:color w:val="000080"/>
      <w:u w:val="single"/>
      <w:lang/>
    </w:rPr>
  </w:style>
  <w:style w:type="character" w:customStyle="1" w:styleId="a0">
    <w:name w:val="Маркеры списка"/>
    <w:uiPriority w:val="99"/>
    <w:rPr>
      <w:rFonts w:ascii="OpenSymbol" w:eastAsia="Times New Roman" w:hAnsi="OpenSymbol"/>
    </w:rPr>
  </w:style>
  <w:style w:type="character" w:styleId="Strong">
    <w:name w:val="Strong"/>
    <w:basedOn w:val="DefaultParagraphFont"/>
    <w:uiPriority w:val="99"/>
    <w:qFormat/>
    <w:rPr>
      <w:b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37B5E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Arial"/>
      <w:i/>
      <w:iCs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Arial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Mangal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customStyle="1" w:styleId="210">
    <w:name w:val="Основной текст 21"/>
    <w:basedOn w:val="Normal"/>
    <w:uiPriority w:val="99"/>
    <w:pPr>
      <w:widowControl w:val="0"/>
      <w:jc w:val="center"/>
    </w:pPr>
    <w:rPr>
      <w:b/>
      <w:bCs/>
      <w:sz w:val="32"/>
      <w:szCs w:val="20"/>
      <w:lang/>
    </w:rPr>
  </w:style>
  <w:style w:type="paragraph" w:customStyle="1" w:styleId="ConsPlusTitle">
    <w:name w:val="ConsPlusTitle"/>
    <w:uiPriority w:val="99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2">
    <w:name w:val="Содержимое врезки"/>
    <w:basedOn w:val="BodyText"/>
    <w:uiPriority w:val="99"/>
  </w:style>
  <w:style w:type="paragraph" w:customStyle="1" w:styleId="a3">
    <w:name w:val="Содержимое таблицы"/>
    <w:basedOn w:val="Normal"/>
    <w:uiPriority w:val="99"/>
    <w:pPr>
      <w:suppressLineNumbers/>
    </w:pPr>
  </w:style>
  <w:style w:type="paragraph" w:customStyle="1" w:styleId="a4">
    <w:name w:val="Заголовок таблицы"/>
    <w:basedOn w:val="a3"/>
    <w:uiPriority w:val="99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37B5E"/>
    <w:rPr>
      <w:sz w:val="24"/>
      <w:szCs w:val="24"/>
      <w:lang w:eastAsia="ar-SA"/>
    </w:rPr>
  </w:style>
  <w:style w:type="paragraph" w:customStyle="1" w:styleId="ConsPlusNormal">
    <w:name w:val="ConsPlusNormal"/>
    <w:next w:val="Normal"/>
    <w:uiPriority w:val="99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B5E"/>
    <w:rPr>
      <w:sz w:val="24"/>
      <w:szCs w:val="24"/>
      <w:lang w:eastAsia="ar-SA"/>
    </w:rPr>
  </w:style>
  <w:style w:type="paragraph" w:customStyle="1" w:styleId="ConsNormal">
    <w:name w:val="Con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Normal"/>
    <w:uiPriority w:val="9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E"/>
    <w:rPr>
      <w:sz w:val="0"/>
      <w:szCs w:val="0"/>
      <w:lang w:eastAsia="ar-SA"/>
    </w:rPr>
  </w:style>
  <w:style w:type="paragraph" w:customStyle="1" w:styleId="a5">
    <w:name w:val="??????? (???)"/>
    <w:basedOn w:val="Normal"/>
    <w:uiPriority w:val="99"/>
    <w:pPr>
      <w:widowControl w:val="0"/>
      <w:spacing w:before="280" w:after="115"/>
    </w:pPr>
    <w:rPr>
      <w:rFonts w:eastAsia="Andale Sans UI"/>
      <w:kern w:val="1"/>
      <w:lang/>
    </w:rPr>
  </w:style>
  <w:style w:type="paragraph" w:customStyle="1" w:styleId="ConsPlusCell">
    <w:name w:val="ConsPlusCell"/>
    <w:next w:val="Normal"/>
    <w:uiPriority w:val="99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1">
    <w:name w:val="ConsPlusTitle1"/>
    <w:next w:val="Normal"/>
    <w:uiPriority w:val="9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Normal1">
    <w:name w:val="ConsPlusNormal1"/>
    <w:uiPriority w:val="99"/>
    <w:pPr>
      <w:widowControl w:val="0"/>
      <w:suppressAutoHyphens/>
      <w:autoSpaceDE w:val="0"/>
    </w:pPr>
    <w:rPr>
      <w:sz w:val="28"/>
      <w:szCs w:val="28"/>
      <w:lang w:eastAsia="hi-IN" w:bidi="hi-IN"/>
    </w:rPr>
  </w:style>
  <w:style w:type="paragraph" w:customStyle="1" w:styleId="ConsPlusTitlePage">
    <w:name w:val="ConsPlusTitlePage"/>
    <w:next w:val="ConsPlusNormal1"/>
    <w:uiPriority w:val="99"/>
    <w:pPr>
      <w:widowControl w:val="0"/>
      <w:suppressAutoHyphens/>
      <w:autoSpaceDE w:val="0"/>
    </w:pPr>
    <w:rPr>
      <w:rFonts w:ascii="Tahoma" w:hAnsi="Tahoma" w:cs="Tahoma"/>
      <w:sz w:val="28"/>
      <w:szCs w:val="28"/>
      <w:lang w:eastAsia="hi-IN" w:bidi="hi-IN"/>
    </w:rPr>
  </w:style>
  <w:style w:type="paragraph" w:customStyle="1" w:styleId="ConsPlusJurTerm">
    <w:name w:val="ConsPlusJurTerm"/>
    <w:next w:val="ConsPlusNormal1"/>
    <w:uiPriority w:val="99"/>
    <w:pPr>
      <w:widowControl w:val="0"/>
      <w:suppressAutoHyphens/>
      <w:autoSpaceDE w:val="0"/>
    </w:pPr>
    <w:rPr>
      <w:rFonts w:ascii="Tahoma" w:hAnsi="Tahoma" w:cs="Tahoma"/>
      <w:sz w:val="26"/>
      <w:szCs w:val="26"/>
      <w:lang w:eastAsia="hi-IN" w:bidi="hi-IN"/>
    </w:rPr>
  </w:style>
  <w:style w:type="paragraph" w:customStyle="1" w:styleId="12">
    <w:name w:val="Название объекта1"/>
    <w:basedOn w:val="Normal"/>
    <w:uiPriority w:val="99"/>
    <w:pPr>
      <w:suppressAutoHyphens w:val="0"/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6">
    <w:name w:val="СТАТЬЯ"/>
    <w:basedOn w:val="Normal"/>
    <w:uiPriority w:val="99"/>
    <w:pPr>
      <w:widowControl w:val="0"/>
      <w:suppressAutoHyphens w:val="0"/>
      <w:ind w:firstLine="709"/>
      <w:jc w:val="both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9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961/570afc6feff03328459242886307d6aebe1ccb6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17542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30961/fe0cad704c69e3b97bf615f0437ecf1996a576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961/fe0cad704c69e3b97bf615f0437ecf1996a576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2417</Words>
  <Characters>13780</Characters>
  <Application>Microsoft Office Outlook</Application>
  <DocSecurity>0</DocSecurity>
  <Lines>0</Lines>
  <Paragraphs>0</Paragraphs>
  <ScaleCrop>false</ScaleCrop>
  <Company>Администрация Шатковского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user</dc:creator>
  <cp:keywords/>
  <dc:description/>
  <cp:lastModifiedBy>Гаврин Олег Сергеевич</cp:lastModifiedBy>
  <cp:revision>2</cp:revision>
  <cp:lastPrinted>2019-10-28T13:43:00Z</cp:lastPrinted>
  <dcterms:created xsi:type="dcterms:W3CDTF">2019-10-10T11:00:00Z</dcterms:created>
  <dcterms:modified xsi:type="dcterms:W3CDTF">2019-10-10T11:00:00Z</dcterms:modified>
</cp:coreProperties>
</file>