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24" w:rsidRPr="000547B8" w:rsidRDefault="00F94424" w:rsidP="00054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1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 filled="t">
            <v:imagedata r:id="rId5" o:title=""/>
          </v:shape>
        </w:pict>
      </w:r>
    </w:p>
    <w:p w:rsidR="00F94424" w:rsidRDefault="00F94424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424" w:rsidRDefault="00F94424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424" w:rsidRDefault="00F94424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424" w:rsidRPr="007B2253" w:rsidRDefault="00F94424" w:rsidP="00054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Сельский Совет Шараповского сельсовета</w:t>
      </w:r>
    </w:p>
    <w:p w:rsidR="00F94424" w:rsidRPr="007B2253" w:rsidRDefault="00F94424" w:rsidP="00054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Шаткоского муниципального района</w:t>
      </w:r>
      <w:r w:rsidRPr="007B2253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Нижегородской о</w:t>
      </w:r>
      <w:r w:rsidRPr="007B2253">
        <w:rPr>
          <w:rFonts w:ascii="Times New Roman" w:hAnsi="Times New Roman"/>
          <w:b/>
          <w:bCs/>
          <w:sz w:val="24"/>
          <w:szCs w:val="24"/>
        </w:rPr>
        <w:t>бласти</w:t>
      </w:r>
    </w:p>
    <w:p w:rsidR="00F94424" w:rsidRDefault="00F94424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424" w:rsidRDefault="00F94424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424" w:rsidRDefault="00F94424" w:rsidP="00054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Р Е Ш Е Н И Е</w:t>
      </w:r>
    </w:p>
    <w:p w:rsidR="00F94424" w:rsidRDefault="00F94424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424" w:rsidRDefault="00F94424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«3» февраля 2021  г.                                                                                             № 4 </w:t>
      </w:r>
    </w:p>
    <w:p w:rsidR="00F94424" w:rsidRDefault="00F94424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94424" w:rsidRPr="000547B8" w:rsidRDefault="00F94424" w:rsidP="00D462AF">
      <w:pPr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r w:rsidRPr="000547B8">
        <w:rPr>
          <w:rFonts w:ascii="Times New Roman" w:hAnsi="Times New Roman"/>
          <w:sz w:val="24"/>
          <w:szCs w:val="24"/>
        </w:rPr>
        <w:t xml:space="preserve">Об утверждении </w:t>
      </w:r>
      <w:r w:rsidRPr="000547B8">
        <w:rPr>
          <w:rFonts w:ascii="Times New Roman" w:hAnsi="Times New Roman"/>
          <w:bCs/>
          <w:sz w:val="24"/>
          <w:szCs w:val="24"/>
        </w:rPr>
        <w:t>Порядка определения территории, части территории</w:t>
      </w:r>
      <w:r w:rsidRPr="00054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47B8">
        <w:rPr>
          <w:rFonts w:ascii="Times New Roman" w:hAnsi="Times New Roman"/>
          <w:bCs/>
          <w:sz w:val="24"/>
          <w:szCs w:val="24"/>
        </w:rPr>
        <w:t>Шараповского сельсовета Шатковского муниципального образования, предназначенной для реализации инициативных проектов</w:t>
      </w:r>
    </w:p>
    <w:p w:rsidR="00F94424" w:rsidRPr="000547B8" w:rsidRDefault="00F94424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547B8">
        <w:rPr>
          <w:rFonts w:ascii="Times New Roman" w:hAnsi="Times New Roman"/>
          <w:sz w:val="24"/>
          <w:szCs w:val="24"/>
        </w:rPr>
        <w:t xml:space="preserve"> </w:t>
      </w:r>
    </w:p>
    <w:p w:rsidR="00F94424" w:rsidRPr="000547B8" w:rsidRDefault="00F94424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7B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94424" w:rsidRDefault="00F94424" w:rsidP="000547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47B8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0547B8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0547B8">
        <w:rPr>
          <w:rFonts w:ascii="Times New Roman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547B8">
        <w:rPr>
          <w:rFonts w:ascii="Times New Roman" w:hAnsi="Times New Roman"/>
          <w:bCs/>
          <w:sz w:val="24"/>
          <w:szCs w:val="24"/>
        </w:rPr>
        <w:t>, Уставом Шараповского сельсовета Шатковского муниципального образования Шараповский сельсовет Шатковского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94424" w:rsidRPr="000547B8" w:rsidRDefault="00F94424" w:rsidP="000547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Pr="000547B8">
        <w:rPr>
          <w:rFonts w:ascii="Times New Roman" w:hAnsi="Times New Roman"/>
          <w:bCs/>
          <w:sz w:val="24"/>
          <w:szCs w:val="24"/>
        </w:rPr>
        <w:t xml:space="preserve"> </w:t>
      </w:r>
      <w:r w:rsidRPr="000547B8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F94424" w:rsidRPr="000547B8" w:rsidRDefault="00F94424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424" w:rsidRPr="000547B8" w:rsidRDefault="00F94424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47B8">
        <w:rPr>
          <w:rFonts w:ascii="Times New Roman" w:hAnsi="Times New Roman"/>
          <w:sz w:val="24"/>
          <w:szCs w:val="24"/>
        </w:rPr>
        <w:t xml:space="preserve">1. Утвердить </w:t>
      </w:r>
      <w:r w:rsidRPr="000547B8">
        <w:rPr>
          <w:rFonts w:ascii="Times New Roman" w:hAnsi="Times New Roman"/>
          <w:bCs/>
          <w:sz w:val="24"/>
          <w:szCs w:val="24"/>
        </w:rPr>
        <w:t>Порядок определения территории, части территории Шараповского сельсовета Шатковского муниципального образования,</w:t>
      </w:r>
      <w:r w:rsidRPr="000547B8">
        <w:rPr>
          <w:rFonts w:ascii="Times New Roman" w:hAnsi="Times New Roman"/>
          <w:sz w:val="24"/>
          <w:szCs w:val="24"/>
        </w:rPr>
        <w:t xml:space="preserve"> предназначенной для реализации инициативных проектов, согласно приложению.                                           </w:t>
      </w:r>
      <w:r w:rsidRPr="000547B8">
        <w:rPr>
          <w:rFonts w:ascii="Times New Roman" w:hAnsi="Times New Roman"/>
          <w:i/>
          <w:sz w:val="24"/>
          <w:szCs w:val="24"/>
        </w:rPr>
        <w:t xml:space="preserve"> </w:t>
      </w:r>
    </w:p>
    <w:p w:rsidR="00F94424" w:rsidRPr="000547B8" w:rsidRDefault="00F94424" w:rsidP="0095742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7B8">
        <w:rPr>
          <w:rFonts w:ascii="Times New Roman" w:hAnsi="Times New Roman"/>
          <w:sz w:val="24"/>
          <w:szCs w:val="24"/>
        </w:rPr>
        <w:t>2. Настоящее решение обнародовать путем размещения на информационных щитах Шараповского сельсовета, на официальном сайте администрации Шараповского поселения Шатковского муниципального района  в информационно-телекоммуникационной сети «Интернет» и опубликовать в средствах массовой информации газете «Новый путь».</w:t>
      </w:r>
    </w:p>
    <w:p w:rsidR="00F94424" w:rsidRPr="000547B8" w:rsidRDefault="00F94424" w:rsidP="00957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424" w:rsidRPr="000547B8" w:rsidRDefault="00F94424" w:rsidP="00E42EB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47B8">
        <w:rPr>
          <w:rFonts w:ascii="Times New Roman" w:hAnsi="Times New Roman"/>
          <w:sz w:val="24"/>
          <w:szCs w:val="24"/>
        </w:rPr>
        <w:t>3. Настоящее решение Сельского Совета Шараповского сельсовета Шатковского муниципального района  Нижегородской области</w:t>
      </w:r>
      <w:r w:rsidRPr="000547B8">
        <w:rPr>
          <w:rFonts w:ascii="Times New Roman" w:hAnsi="Times New Roman"/>
          <w:i/>
          <w:sz w:val="24"/>
          <w:szCs w:val="24"/>
        </w:rPr>
        <w:t xml:space="preserve"> </w:t>
      </w:r>
      <w:r w:rsidRPr="000547B8">
        <w:rPr>
          <w:rFonts w:ascii="Times New Roman" w:hAnsi="Times New Roman"/>
          <w:sz w:val="24"/>
          <w:szCs w:val="24"/>
        </w:rPr>
        <w:t>вступа</w:t>
      </w:r>
      <w:r>
        <w:rPr>
          <w:rFonts w:ascii="Times New Roman" w:hAnsi="Times New Roman"/>
          <w:sz w:val="24"/>
          <w:szCs w:val="24"/>
        </w:rPr>
        <w:t>ет в силу с момента подписания.</w:t>
      </w:r>
      <w:r w:rsidRPr="000547B8">
        <w:rPr>
          <w:rFonts w:ascii="Times New Roman" w:hAnsi="Times New Roman"/>
          <w:i/>
          <w:sz w:val="24"/>
          <w:szCs w:val="24"/>
        </w:rPr>
        <w:t xml:space="preserve"> </w:t>
      </w:r>
    </w:p>
    <w:p w:rsidR="00F94424" w:rsidRPr="000547B8" w:rsidRDefault="00F94424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94424" w:rsidRDefault="00F94424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94424" w:rsidRDefault="00F94424" w:rsidP="00E42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94424" w:rsidRPr="00E42EB5" w:rsidRDefault="00F94424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424" w:rsidRDefault="00F94424" w:rsidP="00E42E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местного самоуправления </w:t>
      </w:r>
    </w:p>
    <w:p w:rsidR="00F94424" w:rsidRPr="00E42EB5" w:rsidRDefault="00F94424" w:rsidP="00E42E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Шараповского сельсовета:</w:t>
      </w:r>
      <w:r w:rsidRPr="00E42EB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E42EB5">
        <w:rPr>
          <w:rFonts w:ascii="Times New Roman" w:hAnsi="Times New Roman"/>
          <w:sz w:val="24"/>
          <w:szCs w:val="24"/>
        </w:rPr>
        <w:t xml:space="preserve">  Л.И.Нагина</w:t>
      </w:r>
    </w:p>
    <w:p w:rsidR="00F94424" w:rsidRDefault="00F9442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424" w:rsidRDefault="00F9442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424" w:rsidRDefault="00F9442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424" w:rsidRDefault="00F9442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424" w:rsidRDefault="00F9442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424" w:rsidRDefault="00F94424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424" w:rsidRPr="00E42EB5" w:rsidRDefault="00F94424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EB5">
        <w:rPr>
          <w:rFonts w:ascii="Times New Roman" w:hAnsi="Times New Roman"/>
          <w:sz w:val="24"/>
          <w:szCs w:val="24"/>
        </w:rPr>
        <w:t>Приложение</w:t>
      </w:r>
    </w:p>
    <w:p w:rsidR="00F94424" w:rsidRPr="00E42EB5" w:rsidRDefault="00F94424" w:rsidP="00C2485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42EB5">
        <w:rPr>
          <w:rFonts w:ascii="Times New Roman" w:hAnsi="Times New Roman"/>
          <w:sz w:val="24"/>
          <w:szCs w:val="24"/>
        </w:rPr>
        <w:t xml:space="preserve">к </w:t>
      </w:r>
      <w:r w:rsidRPr="00E42EB5">
        <w:rPr>
          <w:rFonts w:ascii="Times New Roman" w:hAnsi="Times New Roman"/>
          <w:i/>
          <w:sz w:val="24"/>
          <w:szCs w:val="24"/>
        </w:rPr>
        <w:t>решению Сельского Совета Шараповского сельсовета Шатковского муниципального района Нижегородской области</w:t>
      </w:r>
    </w:p>
    <w:p w:rsidR="00F94424" w:rsidRPr="00E42EB5" w:rsidRDefault="00F94424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03.02.2021 г. № 4</w:t>
      </w:r>
    </w:p>
    <w:p w:rsidR="00F94424" w:rsidRPr="00E42EB5" w:rsidRDefault="00F94424" w:rsidP="00C24850">
      <w:pPr>
        <w:pStyle w:val="NormalWeb"/>
        <w:spacing w:before="0" w:beforeAutospacing="0" w:after="0" w:afterAutospacing="0"/>
        <w:ind w:firstLine="709"/>
        <w:jc w:val="right"/>
      </w:pPr>
    </w:p>
    <w:p w:rsidR="00F94424" w:rsidRPr="00E42EB5" w:rsidRDefault="00F94424" w:rsidP="00C24850">
      <w:pPr>
        <w:pStyle w:val="NormalWeb"/>
        <w:spacing w:before="0" w:beforeAutospacing="0" w:after="0" w:afterAutospacing="0"/>
        <w:ind w:firstLine="709"/>
        <w:jc w:val="both"/>
      </w:pPr>
    </w:p>
    <w:p w:rsidR="00F94424" w:rsidRPr="00E42EB5" w:rsidRDefault="00F94424" w:rsidP="00C248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42EB5">
        <w:rPr>
          <w:b/>
          <w:bCs/>
          <w:color w:val="000000"/>
        </w:rPr>
        <w:t>ПОРЯДОК</w:t>
      </w:r>
    </w:p>
    <w:p w:rsidR="00F94424" w:rsidRPr="00E42EB5" w:rsidRDefault="00F94424" w:rsidP="00C248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42EB5">
        <w:rPr>
          <w:bCs/>
        </w:rPr>
        <w:t>определения территории или части территории</w:t>
      </w:r>
      <w:r w:rsidRPr="00E42EB5">
        <w:rPr>
          <w:b/>
          <w:bCs/>
        </w:rPr>
        <w:t xml:space="preserve"> </w:t>
      </w:r>
      <w:r>
        <w:rPr>
          <w:bCs/>
        </w:rPr>
        <w:t xml:space="preserve">Шараповского сельсовета Шатковского </w:t>
      </w:r>
      <w:r w:rsidRPr="00E42EB5">
        <w:rPr>
          <w:bCs/>
        </w:rPr>
        <w:t xml:space="preserve"> муниципального образования, предназначенной для реализации инициативных проектов</w:t>
      </w:r>
    </w:p>
    <w:p w:rsidR="00F94424" w:rsidRPr="00E42EB5" w:rsidRDefault="00F94424" w:rsidP="00C24850">
      <w:pPr>
        <w:pStyle w:val="NormalWeb"/>
        <w:spacing w:before="0" w:beforeAutospacing="0" w:after="0" w:afterAutospacing="0"/>
        <w:ind w:firstLine="709"/>
        <w:jc w:val="center"/>
        <w:rPr>
          <w:i/>
        </w:rPr>
      </w:pPr>
      <w:r w:rsidRPr="00E42EB5">
        <w:rPr>
          <w:i/>
        </w:rPr>
        <w:t xml:space="preserve"> </w:t>
      </w:r>
    </w:p>
    <w:p w:rsidR="00F94424" w:rsidRPr="00E42EB5" w:rsidRDefault="00F94424">
      <w:pPr>
        <w:rPr>
          <w:rFonts w:ascii="Times New Roman" w:hAnsi="Times New Roman"/>
          <w:b/>
          <w:sz w:val="24"/>
          <w:szCs w:val="24"/>
        </w:rPr>
      </w:pPr>
      <w:r w:rsidRPr="00E42EB5">
        <w:rPr>
          <w:rFonts w:ascii="Times New Roman" w:hAnsi="Times New Roman"/>
          <w:b/>
          <w:sz w:val="24"/>
          <w:szCs w:val="24"/>
        </w:rPr>
        <w:t xml:space="preserve">                                                   1.Общие положения</w:t>
      </w:r>
    </w:p>
    <w:p w:rsidR="00F94424" w:rsidRPr="00E42EB5" w:rsidRDefault="00F94424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E42EB5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ascii="Times New Roman" w:hAnsi="Times New Roman"/>
          <w:bCs/>
          <w:sz w:val="24"/>
          <w:szCs w:val="24"/>
        </w:rPr>
        <w:t>Шараповского сельсовета Шатковского</w:t>
      </w:r>
      <w:r w:rsidRPr="00E42EB5">
        <w:rPr>
          <w:rFonts w:ascii="Times New Roman" w:hAnsi="Times New Roman"/>
          <w:bCs/>
          <w:sz w:val="24"/>
          <w:szCs w:val="24"/>
        </w:rPr>
        <w:t xml:space="preserve"> муниципального образования (далее – территория), на которой могут реализовываться инициативные проекты.</w:t>
      </w:r>
    </w:p>
    <w:p w:rsidR="00F94424" w:rsidRPr="00E42EB5" w:rsidRDefault="00F94424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4"/>
          <w:szCs w:val="24"/>
        </w:rPr>
      </w:pPr>
      <w:r w:rsidRPr="00E42EB5">
        <w:rPr>
          <w:rFonts w:ascii="PT Astra Serif" w:hAnsi="PT Astra Serif"/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>
        <w:rPr>
          <w:rFonts w:ascii="PT Astra Serif" w:hAnsi="PT Astra Serif"/>
          <w:sz w:val="24"/>
          <w:szCs w:val="24"/>
        </w:rPr>
        <w:t xml:space="preserve"> Шараповского сельсовета Шатковского</w:t>
      </w:r>
      <w:r w:rsidRPr="00E42EB5">
        <w:rPr>
          <w:rFonts w:ascii="PT Astra Serif" w:hAnsi="PT Astra Serif"/>
          <w:sz w:val="24"/>
          <w:szCs w:val="24"/>
        </w:rPr>
        <w:t xml:space="preserve"> муниципального образования, посредством которого обеспечивается реализация мероприятий, имеющих приоритетное значение для жителей </w:t>
      </w:r>
      <w:r>
        <w:rPr>
          <w:rFonts w:ascii="PT Astra Serif" w:hAnsi="PT Astra Serif"/>
          <w:i/>
          <w:sz w:val="24"/>
          <w:szCs w:val="24"/>
        </w:rPr>
        <w:t xml:space="preserve">Шараповского сельсовета Шатковского </w:t>
      </w:r>
      <w:r w:rsidRPr="00E42EB5">
        <w:rPr>
          <w:rFonts w:ascii="PT Astra Serif" w:hAnsi="PT Astra Serif"/>
          <w:i/>
          <w:sz w:val="24"/>
          <w:szCs w:val="24"/>
        </w:rPr>
        <w:t xml:space="preserve"> муниципального образования</w:t>
      </w:r>
      <w:r w:rsidRPr="00E42EB5">
        <w:rPr>
          <w:rFonts w:ascii="PT Astra Serif" w:hAnsi="PT Astra Serif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</w:t>
      </w:r>
      <w:r>
        <w:rPr>
          <w:rFonts w:ascii="PT Astra Serif" w:hAnsi="PT Astra Serif"/>
          <w:sz w:val="24"/>
          <w:szCs w:val="24"/>
        </w:rPr>
        <w:t xml:space="preserve"> Шараповского сельсовета Шатковского</w:t>
      </w:r>
      <w:r w:rsidRPr="00E42EB5">
        <w:rPr>
          <w:rFonts w:ascii="PT Astra Serif" w:hAnsi="PT Astra Serif"/>
          <w:sz w:val="24"/>
          <w:szCs w:val="24"/>
        </w:rPr>
        <w:t xml:space="preserve"> муниципального образования (далее – инициативный проект);</w:t>
      </w:r>
    </w:p>
    <w:p w:rsidR="00F94424" w:rsidRPr="00E42EB5" w:rsidRDefault="00F94424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4"/>
          <w:szCs w:val="24"/>
        </w:rPr>
      </w:pPr>
      <w:r w:rsidRPr="00E42EB5">
        <w:rPr>
          <w:rFonts w:ascii="PT Astra Serif" w:hAnsi="PT Astra Serif"/>
          <w:sz w:val="24"/>
          <w:szCs w:val="24"/>
        </w:rPr>
        <w:t>1.3. С инициативой об определения территории или</w:t>
      </w:r>
      <w:r>
        <w:rPr>
          <w:rFonts w:ascii="PT Astra Serif" w:hAnsi="PT Astra Serif"/>
          <w:sz w:val="24"/>
          <w:szCs w:val="24"/>
        </w:rPr>
        <w:t xml:space="preserve"> части территории Шараповского сельсовета Шатковского</w:t>
      </w:r>
      <w:r w:rsidRPr="00E42EB5">
        <w:rPr>
          <w:rFonts w:ascii="PT Astra Serif" w:hAnsi="PT Astra Serif"/>
          <w:sz w:val="24"/>
          <w:szCs w:val="24"/>
        </w:rPr>
        <w:t xml:space="preserve"> муниципального образования, предназначенной для реализации инициативных проектов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староста сельского населенного пункта (далее - инициаторы проекта)</w:t>
      </w:r>
    </w:p>
    <w:p w:rsidR="00F94424" w:rsidRPr="00E42EB5" w:rsidRDefault="00F94424" w:rsidP="008265D8">
      <w:pPr>
        <w:suppressAutoHyphens/>
        <w:spacing w:after="0"/>
        <w:jc w:val="both"/>
        <w:rPr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1.4. Территория, на которой могут реализовываться инициативные проекты, устанавливается решением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Шараповского сельсовета Шатковского</w:t>
      </w:r>
      <w:r w:rsidRPr="00E42EB5">
        <w:rPr>
          <w:rFonts w:ascii="Times New Roman" w:hAnsi="Times New Roman"/>
          <w:bCs/>
          <w:sz w:val="24"/>
          <w:szCs w:val="24"/>
        </w:rPr>
        <w:t xml:space="preserve"> муниципального образования.  </w:t>
      </w:r>
    </w:p>
    <w:p w:rsidR="00F94424" w:rsidRPr="00E42EB5" w:rsidRDefault="00F94424" w:rsidP="008265D8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E42EB5">
        <w:rPr>
          <w:rFonts w:ascii="PT Astra Serif" w:hAnsi="PT Astra Serif" w:cs="Arial"/>
        </w:rPr>
        <w:t>1.5.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94424" w:rsidRPr="00E42EB5" w:rsidRDefault="00F94424" w:rsidP="00AE727D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E42EB5">
        <w:rPr>
          <w:rFonts w:ascii="PT Astra Serif" w:hAnsi="PT Astra Serif" w:cs="Arial"/>
        </w:rPr>
        <w:t>1) инициативная группа численностью не менее десяти граждан, достигших шестнадцатилетнего возраста и проживаю</w:t>
      </w:r>
      <w:r>
        <w:rPr>
          <w:rFonts w:ascii="PT Astra Serif" w:hAnsi="PT Astra Serif" w:cs="Arial"/>
        </w:rPr>
        <w:t>щих на территории Шараповского сельсовета Шатковского</w:t>
      </w:r>
      <w:r w:rsidRPr="00E42EB5">
        <w:rPr>
          <w:rFonts w:ascii="PT Astra Serif" w:hAnsi="PT Astra Serif" w:cs="Arial"/>
        </w:rPr>
        <w:t xml:space="preserve"> муниципального образования; </w:t>
      </w:r>
    </w:p>
    <w:p w:rsidR="00F94424" w:rsidRPr="00E42EB5" w:rsidRDefault="00F94424" w:rsidP="00A47894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E42EB5">
        <w:rPr>
          <w:rFonts w:ascii="PT Astra Serif" w:hAnsi="PT Astra Serif" w:cs="Arial"/>
        </w:rPr>
        <w:t xml:space="preserve">2) старосты сельских поселений; </w:t>
      </w:r>
    </w:p>
    <w:p w:rsidR="00F94424" w:rsidRPr="00E42EB5" w:rsidRDefault="00F94424" w:rsidP="00976D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PT Astra Serif" w:hAnsi="PT Astra Serif" w:cs="Arial"/>
          <w:sz w:val="24"/>
          <w:szCs w:val="24"/>
        </w:rPr>
        <w:tab/>
        <w:t>1.6.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E42EB5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F94424" w:rsidRPr="00E42EB5" w:rsidRDefault="00F94424" w:rsidP="00976D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1) в границах территорий;</w:t>
      </w:r>
    </w:p>
    <w:p w:rsidR="00F94424" w:rsidRPr="00E42EB5" w:rsidRDefault="00F94424" w:rsidP="00976D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3) сельского населенного пункта, не являющегося поселением;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4) иных территорий проживания граждан.</w:t>
      </w:r>
    </w:p>
    <w:p w:rsidR="00F94424" w:rsidRPr="00E42EB5" w:rsidRDefault="00F94424" w:rsidP="00C83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424" w:rsidRDefault="00F94424" w:rsidP="00C83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424" w:rsidRDefault="00F94424" w:rsidP="00C83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424" w:rsidRPr="00E42EB5" w:rsidRDefault="00F94424" w:rsidP="00C83F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EB5"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94424" w:rsidRPr="00E42EB5" w:rsidRDefault="00F94424" w:rsidP="00B543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2.1. Для установления территории, на которой могут</w:t>
      </w:r>
      <w:r w:rsidRPr="00E42E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2EB5">
        <w:rPr>
          <w:rFonts w:ascii="Times New Roman" w:hAnsi="Times New Roman"/>
          <w:bCs/>
          <w:sz w:val="24"/>
          <w:szCs w:val="24"/>
        </w:rPr>
        <w:t>реализовываться инициативные проекты, инициатор проекта</w:t>
      </w:r>
      <w:r w:rsidRPr="00E42E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2EB5">
        <w:rPr>
          <w:rFonts w:ascii="Times New Roman" w:hAnsi="Times New Roman"/>
          <w:bCs/>
          <w:sz w:val="24"/>
          <w:szCs w:val="24"/>
        </w:rPr>
        <w:t xml:space="preserve">обращается в администрацию </w:t>
      </w:r>
      <w:r>
        <w:rPr>
          <w:rFonts w:ascii="Times New Roman" w:hAnsi="Times New Roman"/>
          <w:bCs/>
          <w:sz w:val="24"/>
          <w:szCs w:val="24"/>
        </w:rPr>
        <w:t xml:space="preserve">Шараповского сельсовета Шатковского </w:t>
      </w:r>
      <w:r w:rsidRPr="00E42EB5">
        <w:rPr>
          <w:rFonts w:ascii="Times New Roman" w:hAnsi="Times New Roman"/>
          <w:bCs/>
          <w:sz w:val="24"/>
          <w:szCs w:val="24"/>
        </w:rPr>
        <w:t>муниципального образования с заявлением об определении территории, на которой планирует реализовывать инициативный проект</w:t>
      </w:r>
      <w:r w:rsidRPr="00E42EB5">
        <w:rPr>
          <w:rFonts w:ascii="Times New Roman" w:hAnsi="Times New Roman"/>
          <w:bCs/>
          <w:sz w:val="24"/>
          <w:szCs w:val="24"/>
        </w:rPr>
        <w:tab/>
      </w:r>
    </w:p>
    <w:p w:rsidR="00F94424" w:rsidRPr="00E42EB5" w:rsidRDefault="00F94424" w:rsidP="00E736A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B5">
        <w:rPr>
          <w:rFonts w:ascii="Times New Roman" w:hAnsi="Times New Roman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E42EB5">
        <w:rPr>
          <w:rFonts w:ascii="Times New Roman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F94424" w:rsidRPr="00E42EB5" w:rsidRDefault="00F94424" w:rsidP="00B543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B5">
        <w:rPr>
          <w:rFonts w:ascii="Times New Roman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94424" w:rsidRPr="00E42EB5" w:rsidRDefault="00F94424" w:rsidP="00B543B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F94424" w:rsidRPr="00E42EB5" w:rsidRDefault="00F94424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42EB5">
        <w:rPr>
          <w:rFonts w:ascii="Times New Roman" w:hAnsi="Times New Roman"/>
          <w:sz w:val="24"/>
          <w:szCs w:val="24"/>
          <w:lang w:eastAsia="en-US"/>
        </w:rPr>
        <w:tab/>
        <w:t>1) краткое описание инициативного проекта;</w:t>
      </w:r>
    </w:p>
    <w:p w:rsidR="00F94424" w:rsidRPr="00E42EB5" w:rsidRDefault="00F94424" w:rsidP="00B543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2) копию протокола собрания инициативной группы о принятии решения о внесении в администрацию</w:t>
      </w:r>
      <w:r>
        <w:rPr>
          <w:rFonts w:ascii="Times New Roman" w:hAnsi="Times New Roman"/>
          <w:bCs/>
          <w:sz w:val="24"/>
          <w:szCs w:val="24"/>
        </w:rPr>
        <w:t xml:space="preserve"> Шараповского сельсовета Шатковского</w:t>
      </w:r>
      <w:r w:rsidRPr="00E42EB5">
        <w:rPr>
          <w:rFonts w:ascii="Times New Roman" w:hAnsi="Times New Roman"/>
          <w:bCs/>
          <w:sz w:val="24"/>
          <w:szCs w:val="24"/>
        </w:rPr>
        <w:t xml:space="preserve"> муниципального образования инициативного проекта и определении территории, на которой предлагается его реализация.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 xml:space="preserve">2.4. Администрация </w:t>
      </w:r>
      <w:r>
        <w:rPr>
          <w:rFonts w:ascii="Times New Roman" w:hAnsi="Times New Roman"/>
          <w:bCs/>
          <w:sz w:val="24"/>
          <w:szCs w:val="24"/>
        </w:rPr>
        <w:t xml:space="preserve">Шараповского сельсовета Шатковского </w:t>
      </w:r>
      <w:r w:rsidRPr="00E42EB5">
        <w:rPr>
          <w:rFonts w:ascii="Times New Roman" w:hAnsi="Times New Roman"/>
          <w:bCs/>
          <w:sz w:val="24"/>
          <w:szCs w:val="24"/>
        </w:rPr>
        <w:t>муниципального образования в течение 15 календарный дней со дня поступления заявления принимает решение: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1) об определении территории, на которой планируется реализовывать инициативный проект;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2) об отказе в определении территории, на которой планируется реализовывать инициативный проект.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территории, на которой предлагается реализовывать инициативный проект, принимается в следующих случаях: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1) территория выходит за п</w:t>
      </w:r>
      <w:r>
        <w:rPr>
          <w:rFonts w:ascii="Times New Roman" w:hAnsi="Times New Roman"/>
          <w:bCs/>
          <w:sz w:val="24"/>
          <w:szCs w:val="24"/>
        </w:rPr>
        <w:t>ределы территории Шараповского сельсовета Шатковского</w:t>
      </w:r>
      <w:r w:rsidRPr="00E42EB5">
        <w:rPr>
          <w:rFonts w:ascii="Times New Roman" w:hAnsi="Times New Roman"/>
          <w:bCs/>
          <w:sz w:val="24"/>
          <w:szCs w:val="24"/>
        </w:rPr>
        <w:t xml:space="preserve"> муниципального образования;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регионального, законодательства. 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>2.7. При установлении случаев, указанных в части 2.5. настоящего Порядка, Администрация</w:t>
      </w:r>
      <w:r>
        <w:rPr>
          <w:rFonts w:ascii="Times New Roman" w:hAnsi="Times New Roman"/>
          <w:bCs/>
          <w:sz w:val="24"/>
          <w:szCs w:val="24"/>
        </w:rPr>
        <w:t xml:space="preserve"> Шараповского сельсовета Шатковского</w:t>
      </w:r>
      <w:r w:rsidRPr="00E42EB5">
        <w:rPr>
          <w:rFonts w:ascii="Times New Roman" w:hAnsi="Times New Roman"/>
          <w:bCs/>
          <w:sz w:val="24"/>
          <w:szCs w:val="24"/>
        </w:rPr>
        <w:t xml:space="preserve"> муниципального образования вправе предложить инициаторам проекта иную территорию для реализации инициативного проекта. </w:t>
      </w:r>
    </w:p>
    <w:p w:rsidR="00F94424" w:rsidRPr="00E42EB5" w:rsidRDefault="00F94424" w:rsidP="00A4789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rFonts w:ascii="Times New Roman" w:hAnsi="Times New Roman"/>
          <w:bCs/>
          <w:sz w:val="24"/>
          <w:szCs w:val="24"/>
        </w:rPr>
        <w:t xml:space="preserve"> Шараповского сельсовета Шатковского </w:t>
      </w:r>
      <w:r w:rsidRPr="00E42EB5">
        <w:rPr>
          <w:rFonts w:ascii="Times New Roman" w:hAnsi="Times New Roman"/>
          <w:bCs/>
          <w:sz w:val="24"/>
          <w:szCs w:val="24"/>
        </w:rPr>
        <w:t>муниципального образования соответствующего решения.</w:t>
      </w:r>
    </w:p>
    <w:p w:rsidR="00F94424" w:rsidRPr="00E42EB5" w:rsidRDefault="00F94424" w:rsidP="00AD5DA7">
      <w:pPr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bCs/>
          <w:sz w:val="24"/>
          <w:szCs w:val="24"/>
        </w:rPr>
        <w:tab/>
      </w:r>
      <w:r w:rsidRPr="00E42EB5">
        <w:rPr>
          <w:rFonts w:ascii="Times New Roman" w:hAnsi="Times New Roman"/>
          <w:bCs/>
          <w:sz w:val="24"/>
          <w:szCs w:val="24"/>
        </w:rPr>
        <w:tab/>
      </w:r>
    </w:p>
    <w:p w:rsidR="00F94424" w:rsidRPr="00E42EB5" w:rsidRDefault="00F94424" w:rsidP="00AD5DA7">
      <w:p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2EB5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F94424" w:rsidRPr="00E42EB5" w:rsidRDefault="00F94424" w:rsidP="001B5E98">
      <w:pPr>
        <w:jc w:val="both"/>
        <w:rPr>
          <w:rFonts w:ascii="Times New Roman" w:hAnsi="Times New Roman"/>
          <w:bCs/>
          <w:sz w:val="24"/>
          <w:szCs w:val="24"/>
        </w:rPr>
      </w:pPr>
      <w:r w:rsidRPr="00E42EB5">
        <w:rPr>
          <w:rFonts w:ascii="Times New Roman" w:hAnsi="Times New Roman"/>
          <w:sz w:val="24"/>
          <w:szCs w:val="24"/>
        </w:rPr>
        <w:tab/>
        <w:t>3.1. Решение администрации</w:t>
      </w:r>
      <w:r>
        <w:rPr>
          <w:rFonts w:ascii="Times New Roman" w:hAnsi="Times New Roman"/>
          <w:sz w:val="24"/>
          <w:szCs w:val="24"/>
        </w:rPr>
        <w:t xml:space="preserve"> Шараповского сельсовета Шатковского</w:t>
      </w:r>
      <w:r w:rsidRPr="00E42EB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42EB5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94424" w:rsidRPr="00E42EB5" w:rsidRDefault="00F94424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94424" w:rsidRPr="00E42EB5" w:rsidRDefault="00F94424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F94424" w:rsidRPr="00E42EB5" w:rsidRDefault="00F94424" w:rsidP="001B5E98">
      <w:pPr>
        <w:jc w:val="both"/>
        <w:rPr>
          <w:rFonts w:ascii="Times New Roman" w:hAnsi="Times New Roman"/>
          <w:sz w:val="24"/>
          <w:szCs w:val="24"/>
        </w:rPr>
      </w:pPr>
      <w:r w:rsidRPr="00E42EB5">
        <w:rPr>
          <w:rFonts w:ascii="PT Astra Serif" w:hAnsi="PT Astra Serif"/>
          <w:sz w:val="24"/>
          <w:szCs w:val="24"/>
        </w:rPr>
        <w:t xml:space="preserve"> </w:t>
      </w:r>
    </w:p>
    <w:sectPr w:rsidR="00F94424" w:rsidRPr="00E42EB5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141E6"/>
    <w:rsid w:val="000547B8"/>
    <w:rsid w:val="00066278"/>
    <w:rsid w:val="000732CA"/>
    <w:rsid w:val="00160A57"/>
    <w:rsid w:val="001B5E98"/>
    <w:rsid w:val="00227126"/>
    <w:rsid w:val="00274C58"/>
    <w:rsid w:val="00285C4F"/>
    <w:rsid w:val="002D1532"/>
    <w:rsid w:val="002E2C3C"/>
    <w:rsid w:val="003160DD"/>
    <w:rsid w:val="003225B9"/>
    <w:rsid w:val="003225CE"/>
    <w:rsid w:val="00326668"/>
    <w:rsid w:val="003300D5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40858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B2253"/>
    <w:rsid w:val="007C1C23"/>
    <w:rsid w:val="007D7B10"/>
    <w:rsid w:val="007D7B4D"/>
    <w:rsid w:val="00801682"/>
    <w:rsid w:val="008265D8"/>
    <w:rsid w:val="0082709D"/>
    <w:rsid w:val="008317DF"/>
    <w:rsid w:val="00853251"/>
    <w:rsid w:val="00865B39"/>
    <w:rsid w:val="008B3BA2"/>
    <w:rsid w:val="009065D2"/>
    <w:rsid w:val="00935941"/>
    <w:rsid w:val="00957423"/>
    <w:rsid w:val="00962DB1"/>
    <w:rsid w:val="00976D31"/>
    <w:rsid w:val="009928D3"/>
    <w:rsid w:val="00A0782E"/>
    <w:rsid w:val="00A3198F"/>
    <w:rsid w:val="00A410EF"/>
    <w:rsid w:val="00A47894"/>
    <w:rsid w:val="00A93E95"/>
    <w:rsid w:val="00AD5DA7"/>
    <w:rsid w:val="00AE727D"/>
    <w:rsid w:val="00B07B9E"/>
    <w:rsid w:val="00B32D65"/>
    <w:rsid w:val="00B543BB"/>
    <w:rsid w:val="00B7029C"/>
    <w:rsid w:val="00B803C4"/>
    <w:rsid w:val="00B8534A"/>
    <w:rsid w:val="00BC7A0C"/>
    <w:rsid w:val="00C05A49"/>
    <w:rsid w:val="00C24850"/>
    <w:rsid w:val="00C3196C"/>
    <w:rsid w:val="00C83FE3"/>
    <w:rsid w:val="00CC2279"/>
    <w:rsid w:val="00CD3636"/>
    <w:rsid w:val="00CD41F0"/>
    <w:rsid w:val="00CE70AE"/>
    <w:rsid w:val="00D462AF"/>
    <w:rsid w:val="00D92CAD"/>
    <w:rsid w:val="00D95B70"/>
    <w:rsid w:val="00DA1110"/>
    <w:rsid w:val="00DC4F3F"/>
    <w:rsid w:val="00E020F8"/>
    <w:rsid w:val="00E42EB5"/>
    <w:rsid w:val="00E736A5"/>
    <w:rsid w:val="00E94143"/>
    <w:rsid w:val="00EA5072"/>
    <w:rsid w:val="00EE04FF"/>
    <w:rsid w:val="00EE1525"/>
    <w:rsid w:val="00EF13C6"/>
    <w:rsid w:val="00F9212A"/>
    <w:rsid w:val="00F93499"/>
    <w:rsid w:val="00F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850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1136</Words>
  <Characters>6478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Чичёв Сергей Михайлович</dc:creator>
  <cp:keywords/>
  <dc:description/>
  <cp:lastModifiedBy>Гаврин Олег Сергеевич</cp:lastModifiedBy>
  <cp:revision>2</cp:revision>
  <cp:lastPrinted>2020-09-01T22:41:00Z</cp:lastPrinted>
  <dcterms:created xsi:type="dcterms:W3CDTF">2021-02-08T12:49:00Z</dcterms:created>
  <dcterms:modified xsi:type="dcterms:W3CDTF">2021-02-08T12:49:00Z</dcterms:modified>
</cp:coreProperties>
</file>