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3" w:rsidRPr="008154D2" w:rsidRDefault="004A70B3" w:rsidP="008154D2">
      <w:pPr>
        <w:spacing w:line="200" w:lineRule="atLeast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                          </w:t>
      </w:r>
      <w:r>
        <w:rPr>
          <w:rFonts w:ascii="Arial" w:hAnsi="Arial" w:cs="Arial"/>
          <w:lang w:eastAsia="ar-SA"/>
        </w:rPr>
        <w:t xml:space="preserve">       </w:t>
      </w:r>
      <w:r w:rsidRPr="00066911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.25pt;height:52.5pt;visibility:visible" filled="t">
            <v:imagedata r:id="rId5" o:title=""/>
          </v:shape>
        </w:pict>
      </w:r>
      <w:r w:rsidRPr="008154D2">
        <w:rPr>
          <w:rFonts w:ascii="Arial" w:hAnsi="Arial" w:cs="Arial"/>
          <w:lang w:eastAsia="ar-SA"/>
        </w:rPr>
        <w:t xml:space="preserve">                             ПРОЕКТ                  </w:t>
      </w:r>
    </w:p>
    <w:p w:rsidR="004A70B3" w:rsidRPr="008154D2" w:rsidRDefault="004A70B3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Сельский Совет</w:t>
      </w:r>
    </w:p>
    <w:p w:rsidR="004A70B3" w:rsidRPr="008154D2" w:rsidRDefault="004A70B3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E1E52">
        <w:rPr>
          <w:rFonts w:ascii="Arial" w:hAnsi="Arial" w:cs="Arial"/>
          <w:b/>
          <w:bCs/>
          <w:lang w:eastAsia="ar-SA"/>
        </w:rPr>
        <w:t>С</w:t>
      </w:r>
      <w:r>
        <w:rPr>
          <w:rFonts w:ascii="Arial" w:hAnsi="Arial" w:cs="Arial"/>
          <w:b/>
          <w:bCs/>
          <w:lang w:eastAsia="ar-SA"/>
        </w:rPr>
        <w:t>илин</w:t>
      </w:r>
      <w:r w:rsidRPr="00AE1E52">
        <w:rPr>
          <w:rFonts w:ascii="Arial" w:hAnsi="Arial" w:cs="Arial"/>
          <w:b/>
          <w:bCs/>
          <w:lang w:eastAsia="ar-SA"/>
        </w:rPr>
        <w:t>ского</w:t>
      </w:r>
      <w:r w:rsidRPr="008154D2">
        <w:rPr>
          <w:rFonts w:ascii="Arial" w:hAnsi="Arial" w:cs="Arial"/>
          <w:b/>
          <w:bCs/>
          <w:lang w:eastAsia="ar-SA"/>
        </w:rPr>
        <w:t xml:space="preserve"> сельсовета</w:t>
      </w:r>
    </w:p>
    <w:p w:rsidR="004A70B3" w:rsidRPr="008154D2" w:rsidRDefault="004A70B3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Шатковского муниципального района</w:t>
      </w:r>
    </w:p>
    <w:p w:rsidR="004A70B3" w:rsidRPr="008154D2" w:rsidRDefault="004A70B3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spacing w:val="20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Нижегородской области</w:t>
      </w:r>
    </w:p>
    <w:p w:rsidR="004A70B3" w:rsidRDefault="004A70B3" w:rsidP="00813A53">
      <w:pPr>
        <w:keepNext/>
        <w:tabs>
          <w:tab w:val="left" w:pos="0"/>
        </w:tabs>
        <w:spacing w:line="240" w:lineRule="atLeast"/>
        <w:jc w:val="center"/>
        <w:outlineLvl w:val="1"/>
        <w:rPr>
          <w:rFonts w:ascii="Arial" w:hAnsi="Arial" w:cs="Arial"/>
          <w:spacing w:val="20"/>
          <w:lang w:eastAsia="ar-SA"/>
        </w:rPr>
      </w:pPr>
    </w:p>
    <w:p w:rsidR="004A70B3" w:rsidRPr="008154D2" w:rsidRDefault="004A70B3" w:rsidP="00813A53">
      <w:pPr>
        <w:keepNext/>
        <w:tabs>
          <w:tab w:val="left" w:pos="0"/>
        </w:tabs>
        <w:spacing w:line="240" w:lineRule="atLeast"/>
        <w:jc w:val="center"/>
        <w:outlineLvl w:val="1"/>
        <w:rPr>
          <w:sz w:val="32"/>
          <w:lang w:eastAsia="ar-SA"/>
        </w:rPr>
      </w:pPr>
      <w:r w:rsidRPr="008154D2">
        <w:rPr>
          <w:rFonts w:ascii="Arial" w:hAnsi="Arial" w:cs="Arial"/>
          <w:spacing w:val="20"/>
          <w:lang w:eastAsia="ar-SA"/>
        </w:rPr>
        <w:t>РЕШЕНИЕ</w:t>
      </w:r>
      <w:r w:rsidRPr="008154D2">
        <w:rPr>
          <w:rFonts w:ascii="Arial" w:hAnsi="Arial" w:cs="Arial"/>
          <w:spacing w:val="20"/>
          <w:lang w:eastAsia="ar-SA"/>
        </w:rPr>
        <w:tab/>
      </w:r>
    </w:p>
    <w:tbl>
      <w:tblPr>
        <w:tblW w:w="0" w:type="auto"/>
        <w:tblInd w:w="1008" w:type="dxa"/>
        <w:tblLayout w:type="fixed"/>
        <w:tblLook w:val="0000"/>
      </w:tblPr>
      <w:tblGrid>
        <w:gridCol w:w="3239"/>
        <w:gridCol w:w="2699"/>
        <w:gridCol w:w="1802"/>
      </w:tblGrid>
      <w:tr w:rsidR="004A70B3" w:rsidRPr="008154D2" w:rsidTr="00D8052D">
        <w:trPr>
          <w:cantSplit/>
          <w:trHeight w:val="368"/>
        </w:trPr>
        <w:tc>
          <w:tcPr>
            <w:tcW w:w="3239" w:type="dxa"/>
            <w:tcBorders>
              <w:bottom w:val="single" w:sz="4" w:space="0" w:color="000000"/>
            </w:tcBorders>
            <w:shd w:val="clear" w:color="auto" w:fill="FFFFFF"/>
          </w:tcPr>
          <w:p w:rsidR="004A70B3" w:rsidRPr="008154D2" w:rsidRDefault="004A70B3" w:rsidP="008154D2">
            <w:pPr>
              <w:snapToGrid w:val="0"/>
              <w:spacing w:line="200" w:lineRule="atLeast"/>
              <w:rPr>
                <w:lang w:eastAsia="ar-SA"/>
              </w:rPr>
            </w:pPr>
          </w:p>
        </w:tc>
        <w:tc>
          <w:tcPr>
            <w:tcW w:w="2699" w:type="dxa"/>
            <w:shd w:val="clear" w:color="auto" w:fill="FFFFFF"/>
          </w:tcPr>
          <w:p w:rsidR="004A70B3" w:rsidRPr="008154D2" w:rsidRDefault="004A70B3" w:rsidP="008154D2">
            <w:pPr>
              <w:snapToGrid w:val="0"/>
              <w:spacing w:line="200" w:lineRule="atLeast"/>
              <w:jc w:val="right"/>
              <w:rPr>
                <w:rFonts w:ascii="Arial" w:hAnsi="Arial" w:cs="Arial"/>
                <w:lang w:eastAsia="ar-SA"/>
              </w:rPr>
            </w:pPr>
            <w:r w:rsidRPr="008154D2">
              <w:rPr>
                <w:rFonts w:ascii="Arial" w:hAnsi="Arial" w:cs="Arial"/>
                <w:lang w:eastAsia="ar-SA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FFFFFF"/>
          </w:tcPr>
          <w:p w:rsidR="004A70B3" w:rsidRPr="008154D2" w:rsidRDefault="004A70B3" w:rsidP="008154D2">
            <w:pPr>
              <w:snapToGrid w:val="0"/>
              <w:spacing w:line="200" w:lineRule="atLeast"/>
              <w:rPr>
                <w:rFonts w:ascii="Arial" w:hAnsi="Arial" w:cs="Arial"/>
                <w:lang w:eastAsia="ar-SA"/>
              </w:rPr>
            </w:pPr>
          </w:p>
        </w:tc>
      </w:tr>
    </w:tbl>
    <w:p w:rsidR="004A70B3" w:rsidRPr="008154D2" w:rsidRDefault="004A70B3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</w:p>
    <w:p w:rsidR="004A70B3" w:rsidRPr="008154D2" w:rsidRDefault="004A70B3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 xml:space="preserve">Об утверждении Положения </w:t>
      </w: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о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порядке и условиях </w:t>
      </w:r>
    </w:p>
    <w:p w:rsidR="004A70B3" w:rsidRPr="008154D2" w:rsidRDefault="004A70B3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предоставления в аренду муниципального имущества</w:t>
      </w:r>
    </w:p>
    <w:p w:rsidR="004A70B3" w:rsidRPr="008154D2" w:rsidRDefault="004A70B3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из перечня муниципального имущества  </w:t>
      </w:r>
      <w:r>
        <w:rPr>
          <w:rFonts w:ascii="Arial" w:hAnsi="Arial" w:cs="Arial"/>
          <w:b/>
          <w:bCs/>
          <w:shd w:val="clear" w:color="auto" w:fill="FFFFFF"/>
          <w:lang w:eastAsia="ar-SA"/>
        </w:rPr>
        <w:t xml:space="preserve">Силинского </w:t>
      </w:r>
      <w:bookmarkStart w:id="0" w:name="_GoBack"/>
      <w:bookmarkEnd w:id="0"/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сельсовета  Шатковского муниципального района Нижегородской области,</w:t>
      </w:r>
    </w:p>
    <w:p w:rsidR="004A70B3" w:rsidRPr="008154D2" w:rsidRDefault="004A70B3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предоставляемого субъектам малого и</w:t>
      </w:r>
    </w:p>
    <w:p w:rsidR="004A70B3" w:rsidRPr="008154D2" w:rsidRDefault="004A70B3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среднего предпринимательства </w:t>
      </w:r>
    </w:p>
    <w:p w:rsidR="004A70B3" w:rsidRPr="008154D2" w:rsidRDefault="004A70B3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</w:p>
    <w:p w:rsidR="004A70B3" w:rsidRPr="008154D2" w:rsidRDefault="004A70B3" w:rsidP="008154D2">
      <w:pPr>
        <w:spacing w:line="200" w:lineRule="atLeast"/>
        <w:jc w:val="both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В соответствии с Федеральными Законами от 06.10.2003г. №131-ФЗ «Об общих принципах организации местного самоуправления в Российской Федерации», от 24.07.2007г. №209 -ФЗ «О развитии малого и среднего предпринимательства в Российской Федерации»,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имущества», Уставом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 Нижегородской области, зарегистрированным  Главным управлением Министерства юстиции Российской Федерации по Приволжскому Федеральному округу </w:t>
      </w:r>
      <w:r>
        <w:rPr>
          <w:rFonts w:ascii="Arial" w:hAnsi="Arial" w:cs="Arial"/>
          <w:lang w:eastAsia="ar-SA"/>
        </w:rPr>
        <w:t>09.04.2019</w:t>
      </w:r>
      <w:r w:rsidRPr="008154D2">
        <w:rPr>
          <w:rFonts w:ascii="Arial" w:hAnsi="Arial" w:cs="Arial"/>
          <w:lang w:eastAsia="ar-SA"/>
        </w:rPr>
        <w:t xml:space="preserve"> г. № </w:t>
      </w:r>
      <w:r w:rsidRPr="008154D2">
        <w:rPr>
          <w:rFonts w:ascii="Arial" w:hAnsi="Arial" w:cs="Arial"/>
          <w:lang w:val="en-US" w:eastAsia="ar-SA"/>
        </w:rPr>
        <w:t>ru</w:t>
      </w:r>
      <w:r w:rsidRPr="008154D2">
        <w:rPr>
          <w:rFonts w:ascii="Arial" w:hAnsi="Arial" w:cs="Arial"/>
          <w:lang w:eastAsia="ar-SA"/>
        </w:rPr>
        <w:t xml:space="preserve"> 5254731</w:t>
      </w:r>
      <w:r>
        <w:rPr>
          <w:rFonts w:ascii="Arial" w:hAnsi="Arial" w:cs="Arial"/>
          <w:lang w:eastAsia="ar-SA"/>
        </w:rPr>
        <w:t>92019001</w:t>
      </w:r>
      <w:r w:rsidRPr="008154D2">
        <w:rPr>
          <w:rFonts w:ascii="Arial" w:hAnsi="Arial" w:cs="Arial"/>
          <w:lang w:eastAsia="ar-SA"/>
        </w:rPr>
        <w:t>, сельский Совет</w:t>
      </w:r>
    </w:p>
    <w:p w:rsidR="004A70B3" w:rsidRPr="008154D2" w:rsidRDefault="004A70B3" w:rsidP="008154D2">
      <w:pPr>
        <w:spacing w:line="200" w:lineRule="atLeast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 xml:space="preserve"> РЕШИЛ:</w:t>
      </w:r>
    </w:p>
    <w:p w:rsidR="004A70B3" w:rsidRPr="008154D2" w:rsidRDefault="004A70B3" w:rsidP="008154D2">
      <w:pPr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1. 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Утвердить Положение о порядке и условиях предоставления в аренду муниципального имущества из перечня муниципального имущества  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hAnsi="Arial" w:cs="Arial"/>
          <w:shd w:val="clear" w:color="auto" w:fill="FFFFFF"/>
          <w:lang w:eastAsia="ar-SA"/>
        </w:rPr>
        <w:t>сельсовета  Шатковского муниципального района Нижегородской области, предоставляемого субъектам малого и среднего предпринимательства.</w:t>
      </w:r>
    </w:p>
    <w:p w:rsidR="004A70B3" w:rsidRPr="008154D2" w:rsidRDefault="004A70B3" w:rsidP="008154D2">
      <w:pPr>
        <w:spacing w:line="276" w:lineRule="auto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 </w:t>
      </w:r>
      <w:r w:rsidRPr="008154D2">
        <w:rPr>
          <w:rFonts w:ascii="Arial" w:hAnsi="Arial" w:cs="Arial"/>
          <w:color w:val="000000"/>
          <w:spacing w:val="5"/>
          <w:lang w:eastAsia="ar-SA"/>
        </w:rPr>
        <w:t>Обнародовать настоящее решение путем размещения на информационных щитах поселения и разместить на официальном сайте администрации Шатковского муниципального района.</w:t>
      </w:r>
    </w:p>
    <w:p w:rsidR="004A70B3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4A70B3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Глава местного самоуправления</w:t>
      </w:r>
    </w:p>
    <w:p w:rsidR="004A70B3" w:rsidRPr="008154D2" w:rsidRDefault="004A70B3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</w:t>
      </w:r>
    </w:p>
    <w:p w:rsidR="004A70B3" w:rsidRPr="008154D2" w:rsidRDefault="004A70B3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Шатковского муниципального района</w:t>
      </w:r>
    </w:p>
    <w:p w:rsidR="004A70B3" w:rsidRDefault="004A70B3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Нижегородской области                                                                     </w:t>
      </w:r>
      <w:r>
        <w:rPr>
          <w:rFonts w:ascii="Arial" w:hAnsi="Arial" w:cs="Arial"/>
          <w:lang w:eastAsia="ar-SA"/>
        </w:rPr>
        <w:t>Р.Б. Крылов</w:t>
      </w:r>
    </w:p>
    <w:p w:rsidR="004A70B3" w:rsidRPr="008154D2" w:rsidRDefault="004A70B3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Утверждено </w:t>
      </w:r>
    </w:p>
    <w:p w:rsidR="004A70B3" w:rsidRPr="008154D2" w:rsidRDefault="004A70B3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решением сельского Совета </w:t>
      </w:r>
    </w:p>
    <w:p w:rsidR="004A70B3" w:rsidRPr="008154D2" w:rsidRDefault="004A70B3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</w:t>
      </w:r>
    </w:p>
    <w:p w:rsidR="004A70B3" w:rsidRPr="008154D2" w:rsidRDefault="004A70B3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Шатковского муниципального района </w:t>
      </w:r>
    </w:p>
    <w:p w:rsidR="004A70B3" w:rsidRPr="008154D2" w:rsidRDefault="004A70B3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от _____________20___ №______</w:t>
      </w:r>
    </w:p>
    <w:p w:rsidR="004A70B3" w:rsidRPr="008154D2" w:rsidRDefault="004A70B3" w:rsidP="008154D2">
      <w:pPr>
        <w:autoSpaceDE w:val="0"/>
        <w:spacing w:line="200" w:lineRule="atLeast"/>
        <w:jc w:val="center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autoSpaceDE w:val="0"/>
        <w:spacing w:line="200" w:lineRule="atLeast"/>
        <w:jc w:val="center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Положение</w:t>
      </w:r>
    </w:p>
    <w:p w:rsidR="004A70B3" w:rsidRPr="008154D2" w:rsidRDefault="004A70B3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о порядке и условиях предоставления в аренду муниципального имущества из перечня муниципального имущества  С</w:t>
      </w:r>
      <w:r>
        <w:rPr>
          <w:rFonts w:ascii="Arial" w:hAnsi="Arial" w:cs="Arial"/>
          <w:b/>
          <w:lang w:eastAsia="ar-SA"/>
        </w:rPr>
        <w:t>илин</w:t>
      </w:r>
      <w:r w:rsidRPr="008154D2">
        <w:rPr>
          <w:rFonts w:ascii="Arial" w:hAnsi="Arial" w:cs="Arial"/>
          <w:b/>
          <w:lang w:eastAsia="ar-SA"/>
        </w:rPr>
        <w:t>ского сельсовета Шатковского муниципального района Нижегородской области, предоставляемого субъектам малого и среднего предпринимательства.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b/>
          <w:lang w:eastAsia="ar-SA"/>
        </w:rPr>
      </w:pPr>
    </w:p>
    <w:p w:rsidR="004A70B3" w:rsidRDefault="004A70B3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1.Общее положения</w:t>
      </w:r>
    </w:p>
    <w:p w:rsidR="004A70B3" w:rsidRPr="008154D2" w:rsidRDefault="004A70B3" w:rsidP="008154D2">
      <w:pPr>
        <w:autoSpaceDE w:val="0"/>
        <w:jc w:val="center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1.1.Настоящее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(в редакции от 27.11.2017), Федеральным законом от 06.10.2003 № 131-ФЗ «Об общих принципах организации местного самоуправления в Российской Федерации» (в редакции от 29.12.2017), и определяет порядок и условия предоставления во владение и (или) в пользование муниципального имущества из перечня муниципального имущества  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области, предоставляемого субъектам малого и среднего предпринимательства (далее – Перечень).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1.2.Имущество, включенное в Перечень, предоставляется исключительно в аренду. Арендодателем муниципального имущества, включенного в Перечень, является       </w:t>
      </w:r>
      <w:r>
        <w:rPr>
          <w:rFonts w:ascii="Arial" w:hAnsi="Arial" w:cs="Arial"/>
          <w:lang w:eastAsia="ar-SA"/>
        </w:rPr>
        <w:t>Силинский</w:t>
      </w:r>
      <w:r w:rsidRPr="008154D2">
        <w:rPr>
          <w:rFonts w:ascii="Arial" w:hAnsi="Arial" w:cs="Arial"/>
          <w:lang w:eastAsia="ar-SA"/>
        </w:rPr>
        <w:t xml:space="preserve"> сельсовет  Шатковского муниципального района  Нижегородской области.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1.3.Право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(в редакции от 27.11.2017) (далее – Субъект).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4A70B3" w:rsidRPr="008154D2" w:rsidRDefault="004A70B3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по результатам проведения конкурса или аукциона на право заключения договора аренды между Субъектами;</w:t>
      </w:r>
    </w:p>
    <w:p w:rsidR="004A70B3" w:rsidRPr="008154D2" w:rsidRDefault="004A70B3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без проведения торгов, в случаях, предусмотренных статьей 17.1 Федерального закона от 26.07.2006 № 135-ФЗ «О защите конкуренции» (далее – Закон о защите конкуренции);</w:t>
      </w:r>
    </w:p>
    <w:p w:rsidR="004A70B3" w:rsidRPr="008154D2" w:rsidRDefault="004A70B3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без проведения торгов, в случае предоставления имущества в виде муниципальной помощи в порядке, установленном главой 5 Закона о защите конкуренции.  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1.5.Порядок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 Приказ ФАС от 10.02.2010 № 67)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1.6.Торги на право заключения договоров аренды имущества, включенного в Перечень, проводит 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района.</w:t>
      </w:r>
    </w:p>
    <w:p w:rsidR="004A70B3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1.7.Для проведения конкурса или аукциона создается конкурсная или аукционная комиссия, которая действует в соответствии с приказом ФАС РФ от 10.02.2010 № 67 и постановлением </w:t>
      </w:r>
      <w:bookmarkStart w:id="1" w:name="__DdeLink__110_343874789"/>
      <w:r w:rsidRPr="008154D2">
        <w:rPr>
          <w:rFonts w:ascii="Arial" w:hAnsi="Arial" w:cs="Arial"/>
          <w:lang w:eastAsia="ar-SA"/>
        </w:rPr>
        <w:t xml:space="preserve">администрации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</w:t>
      </w:r>
      <w:bookmarkEnd w:id="1"/>
      <w:r w:rsidRPr="008154D2">
        <w:rPr>
          <w:rFonts w:ascii="Arial" w:hAnsi="Arial" w:cs="Arial"/>
          <w:lang w:eastAsia="ar-SA"/>
        </w:rPr>
        <w:t xml:space="preserve"> о ее создании.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b/>
          <w:lang w:eastAsia="ar-SA"/>
        </w:rPr>
      </w:pPr>
    </w:p>
    <w:p w:rsidR="004A70B3" w:rsidRDefault="004A70B3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2.Порядок предоставления имущества</w:t>
      </w:r>
    </w:p>
    <w:p w:rsidR="004A70B3" w:rsidRPr="008154D2" w:rsidRDefault="004A70B3" w:rsidP="008154D2">
      <w:pPr>
        <w:autoSpaceDE w:val="0"/>
        <w:jc w:val="center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8154D2">
        <w:rPr>
          <w:rFonts w:ascii="Arial" w:hAnsi="Arial" w:cs="Arial"/>
          <w:kern w:val="1"/>
          <w:lang w:eastAsia="ar-SA"/>
        </w:rPr>
        <w:t xml:space="preserve">2.1.Основанием предоставления имущества, включенного в Перечень и не обремененного договором аренды, является размещение Перечня в средствах массовой информации, а также на официальном сайте администрации  Шатковского муниципального района Нижегородской области в соответствии с Порядком формирования, ведения, ежегодного дополнения и опубликования  перечня муниципального имущества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hAnsi="Arial" w:cs="Arial"/>
          <w:kern w:val="1"/>
          <w:lang w:eastAsia="ar-SA"/>
        </w:rPr>
        <w:t>сельсовета Шатковского муниципального района Нижегородской области, свободного от прав третьих лиц, предназначенного для представления во</w:t>
      </w:r>
      <w:r>
        <w:rPr>
          <w:rFonts w:ascii="Arial" w:hAnsi="Arial" w:cs="Arial"/>
          <w:kern w:val="1"/>
          <w:lang w:eastAsia="ar-SA"/>
        </w:rPr>
        <w:t xml:space="preserve"> владение и (или) пользование су</w:t>
      </w:r>
      <w:r w:rsidRPr="008154D2">
        <w:rPr>
          <w:rFonts w:ascii="Arial" w:hAnsi="Arial" w:cs="Arial"/>
          <w:kern w:val="1"/>
          <w:lang w:eastAsia="ar-SA"/>
        </w:rPr>
        <w:t xml:space="preserve">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сельского Совета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hAnsi="Arial" w:cs="Arial"/>
          <w:kern w:val="1"/>
          <w:lang w:eastAsia="ar-SA"/>
        </w:rPr>
        <w:t>о сельсовета Шатковского муниципального района от __________________ № ____.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2.2.Субъект, заинтересованный в предоставлении имущества в аренду, или уполномоченное им лицо, лично обращается в администрацию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Юридические лица к заявлению прилагают следующие документы: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учредительных документов;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постановке на учет в налоговом органе (ИНН);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внесении в единый государственный реестр юридических лиц (ЕГРЮЛ);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справка о средней численности работников за предшествующий календарный год, определяемая в соответствии с ч.6 ст.4 Федерального закона от 24.07.2007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приказ о назначении на должность первого руководителя;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доверенность представителя (в случае представления документов доверенным лицом).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Индивидуальные предприниматели к заявлению прилагают следующие документы: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государственной регистрации предпринимателя;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постановке на учет в налоговом органе (ИНН);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доверенность представителя (в случае представления документов доверенным лицом).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Копии документов представляются вместе с оригиналами для обозрения.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(ЕГРПИ), полученную не ранее, чем за 3 месяца до подачи заявления.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заинтересованный в предоставлении имущества в виде муниципальной помощи, дополнительно представляет документы, предусмотренные ч.2,3 ст.20 Закона о защите конкуренции.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2.3.Заявление регистрируется специалистом администрации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в день поступления, на заявлении проставляется отметка о дате и времени поступления заявления. Прием заявлений осуществляется в течение рабочего дня. По желанию Субъекта на 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2.4.В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 При прочих равных условиях имущество предоставляется тому Субъекту, который первым по времени с момента опубликования Перечня, обратился в  администрацию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с заявлением для заключения договора аренды.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2.5.Комиссия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2.6.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на основании заключения Комиссии в соответствии с действующим законодательством в семидневный срок принимает одно из следующих решений: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 предоставлении в аренду испрашиваемого муниципального имущества;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об отказе в предоставлении муниципального имущества в аренду с указанием причин отказа.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В течение пяти дней со дня принятия решения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 Нижегородской области информирует заинтересованный Субъект о принятом решении.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В случае принятия решения о предоставлении в аренду испрашиваемого имущества, также направляет Субъекту проект договора аренды для подписания.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2.7.В предоставлении имущества в аренду отказывается в том случае, если:</w:t>
      </w:r>
    </w:p>
    <w:p w:rsidR="004A70B3" w:rsidRPr="008154D2" w:rsidRDefault="004A70B3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 поддержки малого и среднего предпринимательства;</w:t>
      </w:r>
    </w:p>
    <w:p w:rsidR="004A70B3" w:rsidRPr="008154D2" w:rsidRDefault="004A70B3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Субъектом не представлены документы, предусмотренные п.2.2 настоящего Положения;</w:t>
      </w:r>
    </w:p>
    <w:p w:rsidR="004A70B3" w:rsidRPr="008154D2" w:rsidRDefault="004A70B3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</w:p>
    <w:p w:rsidR="004A70B3" w:rsidRPr="008154D2" w:rsidRDefault="004A70B3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Имущество ранее предоставлено другому Субъекту;</w:t>
      </w:r>
    </w:p>
    <w:p w:rsidR="004A70B3" w:rsidRPr="008154D2" w:rsidRDefault="004A70B3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lang w:eastAsia="ar-SA"/>
        </w:rPr>
        <w:t>Субъект ранее владел и (или) пользовался данным имуществом с нарушением существенных условий договора аренды.</w:t>
      </w:r>
    </w:p>
    <w:p w:rsidR="004A70B3" w:rsidRPr="008154D2" w:rsidRDefault="004A70B3" w:rsidP="008154D2">
      <w:pPr>
        <w:autoSpaceDE w:val="0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lang w:eastAsia="ar-SA"/>
        </w:rPr>
        <w:t>3.Условия предоставления имущества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3.2.Имущество, включенное в перечень, предоставляется в аренду в соответствии с его целевым назначением на срок не менее пяти лет. 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3.3.При предоставлении имущества в аренду Субъекту необходимо указать в заявлении целевое назначение имущества. 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3.4.В случае использования Субъектом арендуемого имущества не по целевому назначению 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расторгает договор аренды.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3.5.Субъекты, осуществляющие социально значимые виды деятельности, включенные в перечень социально значимых видов деятельности, осуществляемых субъектами малого и среднего предпринимательства, имеют право получить льготы по аренде.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3.6.К социально значимым видам деятельности относятся субъекты малого и среднего предпринимательства: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занимающиеся производством, переработкой или сбытом сельскохозяйственной продукции;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оказывающие коммунальные и бытовые услуги населению;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занимающиеся развитием народных художественных промыслов;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строительством и реконструкцией объектов социального назначения.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4A70B3" w:rsidRPr="008154D2" w:rsidRDefault="004A70B3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3.7.Льготы по арендной плате субъектам МСП, занимающимися видами деятельности, указанными в пункте 3.6 настоящего Положения, устанавливаются в процентном соотношении к определенному (установленному) размеру арендной платы:</w:t>
      </w:r>
    </w:p>
    <w:p w:rsidR="004A70B3" w:rsidRPr="008154D2" w:rsidRDefault="004A70B3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первый год аренды – 40 процентов размера арендной платы;</w:t>
      </w:r>
    </w:p>
    <w:p w:rsidR="004A70B3" w:rsidRPr="008154D2" w:rsidRDefault="004A70B3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во второй год аренды – 60 процентов арендной платы;</w:t>
      </w:r>
    </w:p>
    <w:p w:rsidR="004A70B3" w:rsidRPr="008154D2" w:rsidRDefault="004A70B3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третий год аренды – 80 процентов арендной платы;</w:t>
      </w:r>
    </w:p>
    <w:p w:rsidR="004A70B3" w:rsidRPr="008154D2" w:rsidRDefault="004A70B3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четвертый год аренды и далее – 100 процентов размера арендной платы.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3.8.Льготы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ЕГРЮЛ, либо выпиской из ЕГРИП.</w:t>
      </w:r>
    </w:p>
    <w:p w:rsidR="004A70B3" w:rsidRPr="008154D2" w:rsidRDefault="004A70B3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4A70B3" w:rsidRPr="008154D2" w:rsidRDefault="004A70B3" w:rsidP="008154D2">
      <w:pPr>
        <w:jc w:val="both"/>
        <w:rPr>
          <w:rFonts w:ascii="Arial" w:hAnsi="Arial" w:cs="Arial"/>
          <w:lang w:eastAsia="ar-SA"/>
        </w:rPr>
      </w:pPr>
    </w:p>
    <w:p w:rsidR="004A70B3" w:rsidRPr="008154D2" w:rsidRDefault="004A70B3" w:rsidP="008154D2"/>
    <w:sectPr w:rsidR="004A70B3" w:rsidRPr="008154D2" w:rsidSect="0011309E">
      <w:pgSz w:w="11906" w:h="16838"/>
      <w:pgMar w:top="850" w:right="850" w:bottom="850" w:left="1417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)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2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DD"/>
    <w:rsid w:val="00066911"/>
    <w:rsid w:val="0011309E"/>
    <w:rsid w:val="00131EE1"/>
    <w:rsid w:val="004A70B3"/>
    <w:rsid w:val="004B7A2D"/>
    <w:rsid w:val="0058171A"/>
    <w:rsid w:val="00686932"/>
    <w:rsid w:val="00813A53"/>
    <w:rsid w:val="008154D2"/>
    <w:rsid w:val="008551EC"/>
    <w:rsid w:val="00A628DD"/>
    <w:rsid w:val="00AE1E52"/>
    <w:rsid w:val="00D8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32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71A"/>
    <w:rPr>
      <w:rFonts w:ascii="Times New Roman CYR" w:hAnsi="Times New Roman CYR"/>
      <w:b/>
      <w:color w:val="26282F"/>
      <w:sz w:val="24"/>
    </w:rPr>
  </w:style>
  <w:style w:type="character" w:styleId="Hyperlink">
    <w:name w:val="Hyperlink"/>
    <w:basedOn w:val="DefaultParagraphFont"/>
    <w:uiPriority w:val="99"/>
    <w:rsid w:val="00686932"/>
    <w:rPr>
      <w:rFonts w:cs="Times New Roman"/>
      <w:color w:val="0000FF"/>
      <w:u w:val="single"/>
      <w:lang w:val="ru-RU"/>
    </w:rPr>
  </w:style>
  <w:style w:type="paragraph" w:customStyle="1" w:styleId="WW-">
    <w:name w:val="WW-Заголовок"/>
    <w:basedOn w:val="Normal"/>
    <w:next w:val="Normal"/>
    <w:uiPriority w:val="99"/>
    <w:rsid w:val="0068693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1">
    <w:name w:val="Абзац списка1"/>
    <w:basedOn w:val="Normal"/>
    <w:uiPriority w:val="99"/>
    <w:rsid w:val="00686932"/>
  </w:style>
  <w:style w:type="paragraph" w:styleId="BalloonText">
    <w:name w:val="Balloon Text"/>
    <w:basedOn w:val="Normal"/>
    <w:link w:val="BalloonTextChar"/>
    <w:uiPriority w:val="99"/>
    <w:semiHidden/>
    <w:rsid w:val="0068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93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2123</Words>
  <Characters>12106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6</cp:revision>
  <dcterms:created xsi:type="dcterms:W3CDTF">2020-01-23T13:25:00Z</dcterms:created>
  <dcterms:modified xsi:type="dcterms:W3CDTF">2020-02-25T12:46:00Z</dcterms:modified>
</cp:coreProperties>
</file>